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88CBDD" w14:textId="77777777" w:rsidR="009E5790" w:rsidRPr="00A10B11" w:rsidRDefault="009E5790" w:rsidP="00DE12C1">
      <w:pPr>
        <w:pStyle w:val="Heading1"/>
        <w:rPr>
          <w:sz w:val="40"/>
          <w:szCs w:val="36"/>
        </w:rPr>
      </w:pPr>
      <w:bookmarkStart w:id="0" w:name="_top"/>
      <w:bookmarkEnd w:id="0"/>
      <w:r w:rsidRPr="00A10B11">
        <w:rPr>
          <w:noProof/>
          <w:sz w:val="36"/>
          <w:szCs w:val="36"/>
        </w:rPr>
        <w:drawing>
          <wp:anchor distT="0" distB="0" distL="114300" distR="114300" simplePos="0" relativeHeight="251659264" behindDoc="0" locked="0" layoutInCell="1" allowOverlap="1" wp14:anchorId="07E7E2F4" wp14:editId="65FA587F">
            <wp:simplePos x="0" y="0"/>
            <wp:positionH relativeFrom="margin">
              <wp:posOffset>-47625</wp:posOffset>
            </wp:positionH>
            <wp:positionV relativeFrom="margin">
              <wp:posOffset>114300</wp:posOffset>
            </wp:positionV>
            <wp:extent cx="1097280" cy="1095375"/>
            <wp:effectExtent l="19050" t="0" r="7620" b="0"/>
            <wp:wrapSquare wrapText="bothSides"/>
            <wp:docPr id="2" name="Picture 0" descr="NCR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RALogo.JPG"/>
                    <pic:cNvPicPr/>
                  </pic:nvPicPr>
                  <pic:blipFill>
                    <a:blip r:embed="rId7" cstate="print"/>
                    <a:stretch>
                      <a:fillRect/>
                    </a:stretch>
                  </pic:blipFill>
                  <pic:spPr>
                    <a:xfrm>
                      <a:off x="0" y="0"/>
                      <a:ext cx="1097280" cy="1095375"/>
                    </a:xfrm>
                    <a:prstGeom prst="rect">
                      <a:avLst/>
                    </a:prstGeom>
                  </pic:spPr>
                </pic:pic>
              </a:graphicData>
            </a:graphic>
          </wp:anchor>
        </w:drawing>
      </w:r>
      <w:r w:rsidRPr="00A10B11">
        <w:rPr>
          <w:sz w:val="36"/>
          <w:szCs w:val="36"/>
        </w:rPr>
        <w:t>North Central Regional Association of State Agricultural Experiment Station Directors</w:t>
      </w:r>
    </w:p>
    <w:p w14:paraId="146D4B19" w14:textId="77777777" w:rsidR="00CC1A69" w:rsidRDefault="00CC1A69" w:rsidP="007E1896">
      <w:pPr>
        <w:pStyle w:val="Heading2"/>
      </w:pPr>
    </w:p>
    <w:p w14:paraId="454A6B13" w14:textId="77777777" w:rsidR="007D7B6E" w:rsidRDefault="007D7B6E" w:rsidP="007E1896">
      <w:pPr>
        <w:pStyle w:val="Heading2"/>
      </w:pPr>
    </w:p>
    <w:p w14:paraId="6301B94C" w14:textId="5147A9D0" w:rsidR="009E5790" w:rsidRDefault="009E5790" w:rsidP="007E1896">
      <w:pPr>
        <w:pStyle w:val="Heading2"/>
      </w:pPr>
      <w:r w:rsidRPr="009E5790">
        <w:t>230</w:t>
      </w:r>
      <w:r w:rsidRPr="009E5790">
        <w:rPr>
          <w:vertAlign w:val="superscript"/>
        </w:rPr>
        <w:t>th</w:t>
      </w:r>
      <w:r w:rsidRPr="009E5790">
        <w:t xml:space="preserve"> Meeting</w:t>
      </w:r>
      <w:r w:rsidRPr="009E5790">
        <w:br/>
      </w:r>
      <w:r w:rsidR="00D364AA" w:rsidRPr="007E1896">
        <w:t>Sheraton Raleigh, Raleigh, NC</w:t>
      </w:r>
      <w:r w:rsidR="00B55F15" w:rsidRPr="007E1896">
        <w:br/>
      </w:r>
      <w:r w:rsidR="00B55F15">
        <w:t>Room: Governor’s I</w:t>
      </w:r>
      <w:r w:rsidR="00D364AA" w:rsidRPr="00CC1A69">
        <w:br/>
      </w:r>
      <w:r w:rsidR="00D364AA">
        <w:t>Monday, September 23</w:t>
      </w:r>
      <w:r w:rsidRPr="009E5790">
        <w:t xml:space="preserve">, 2024, </w:t>
      </w:r>
      <w:r w:rsidR="00D364AA">
        <w:t>8 am to 12 noon ET</w:t>
      </w:r>
    </w:p>
    <w:p w14:paraId="454FCAAE" w14:textId="6AE94D64" w:rsidR="009E5790" w:rsidRDefault="009E5790" w:rsidP="007E1896">
      <w:pPr>
        <w:pStyle w:val="Heading2"/>
      </w:pPr>
      <w:r w:rsidRPr="009E5790">
        <w:t>AGENDA</w:t>
      </w:r>
      <w:r w:rsidR="006762E2">
        <w:t xml:space="preserve"> </w:t>
      </w:r>
      <w:r w:rsidR="00673D2C">
        <w:t>(</w:t>
      </w:r>
      <w:hyperlink w:anchor="Notes" w:history="1">
        <w:r w:rsidR="00673D2C" w:rsidRPr="00B7265F">
          <w:rPr>
            <w:rStyle w:val="Hyperlink"/>
          </w:rPr>
          <w:t>Meeting notes here</w:t>
        </w:r>
      </w:hyperlink>
      <w:r w:rsidR="00673D2C">
        <w:t>)</w:t>
      </w:r>
    </w:p>
    <w:tbl>
      <w:tblPr>
        <w:tblStyle w:val="TableGrid"/>
        <w:tblW w:w="0" w:type="auto"/>
        <w:tblLook w:val="04A0" w:firstRow="1" w:lastRow="0" w:firstColumn="1" w:lastColumn="0" w:noHBand="0" w:noVBand="1"/>
      </w:tblPr>
      <w:tblGrid>
        <w:gridCol w:w="1165"/>
        <w:gridCol w:w="709"/>
        <w:gridCol w:w="4241"/>
        <w:gridCol w:w="3510"/>
        <w:gridCol w:w="4590"/>
      </w:tblGrid>
      <w:tr w:rsidR="009C394B" w:rsidRPr="00CC1A69" w14:paraId="645187D9" w14:textId="77777777" w:rsidTr="005B10F2">
        <w:tc>
          <w:tcPr>
            <w:tcW w:w="1165" w:type="dxa"/>
            <w:shd w:val="clear" w:color="auto" w:fill="B4C6E7" w:themeFill="accent1" w:themeFillTint="66"/>
          </w:tcPr>
          <w:p w14:paraId="3492FB28" w14:textId="77777777" w:rsidR="009C394B" w:rsidRPr="00DF01BF" w:rsidRDefault="009C394B" w:rsidP="00DF01BF">
            <w:pPr>
              <w:jc w:val="center"/>
              <w:rPr>
                <w:rStyle w:val="Strong"/>
              </w:rPr>
            </w:pPr>
            <w:r w:rsidRPr="00DF01BF">
              <w:rPr>
                <w:rStyle w:val="Strong"/>
              </w:rPr>
              <w:t>Time</w:t>
            </w:r>
          </w:p>
        </w:tc>
        <w:tc>
          <w:tcPr>
            <w:tcW w:w="709" w:type="dxa"/>
            <w:shd w:val="clear" w:color="auto" w:fill="B4C6E7" w:themeFill="accent1" w:themeFillTint="66"/>
          </w:tcPr>
          <w:p w14:paraId="05B9FF5B" w14:textId="77777777" w:rsidR="009C394B" w:rsidRPr="00DF01BF" w:rsidRDefault="009C394B" w:rsidP="00DF01BF">
            <w:pPr>
              <w:jc w:val="center"/>
              <w:rPr>
                <w:rStyle w:val="Strong"/>
              </w:rPr>
            </w:pPr>
            <w:r w:rsidRPr="00DF01BF">
              <w:rPr>
                <w:rStyle w:val="Strong"/>
              </w:rPr>
              <w:t>Item #</w:t>
            </w:r>
          </w:p>
        </w:tc>
        <w:tc>
          <w:tcPr>
            <w:tcW w:w="4241" w:type="dxa"/>
            <w:shd w:val="clear" w:color="auto" w:fill="B4C6E7" w:themeFill="accent1" w:themeFillTint="66"/>
          </w:tcPr>
          <w:p w14:paraId="4B860705" w14:textId="77777777" w:rsidR="009C394B" w:rsidRPr="00DF01BF" w:rsidRDefault="009C394B" w:rsidP="00DE12C1">
            <w:pPr>
              <w:rPr>
                <w:rStyle w:val="Strong"/>
              </w:rPr>
            </w:pPr>
            <w:r w:rsidRPr="00DF01BF">
              <w:rPr>
                <w:rStyle w:val="Strong"/>
              </w:rPr>
              <w:t>Topic</w:t>
            </w:r>
          </w:p>
        </w:tc>
        <w:tc>
          <w:tcPr>
            <w:tcW w:w="3510" w:type="dxa"/>
            <w:shd w:val="clear" w:color="auto" w:fill="B4C6E7" w:themeFill="accent1" w:themeFillTint="66"/>
          </w:tcPr>
          <w:p w14:paraId="6FC83729" w14:textId="77777777" w:rsidR="009C394B" w:rsidRPr="00DF01BF" w:rsidRDefault="009C394B" w:rsidP="00DE12C1">
            <w:pPr>
              <w:rPr>
                <w:rStyle w:val="Strong"/>
              </w:rPr>
            </w:pPr>
            <w:r w:rsidRPr="00DF01BF">
              <w:rPr>
                <w:rStyle w:val="Strong"/>
              </w:rPr>
              <w:t>Presenter</w:t>
            </w:r>
          </w:p>
        </w:tc>
        <w:tc>
          <w:tcPr>
            <w:tcW w:w="4590" w:type="dxa"/>
            <w:shd w:val="clear" w:color="auto" w:fill="B4C6E7" w:themeFill="accent1" w:themeFillTint="66"/>
          </w:tcPr>
          <w:p w14:paraId="6EF912C2" w14:textId="77777777" w:rsidR="009C394B" w:rsidRPr="00DF01BF" w:rsidRDefault="009C394B" w:rsidP="00DE12C1">
            <w:pPr>
              <w:rPr>
                <w:rStyle w:val="Strong"/>
              </w:rPr>
            </w:pPr>
            <w:r w:rsidRPr="00DF01BF">
              <w:rPr>
                <w:rStyle w:val="Strong"/>
              </w:rPr>
              <w:t>Action Requested</w:t>
            </w:r>
          </w:p>
        </w:tc>
      </w:tr>
      <w:tr w:rsidR="009C394B" w:rsidRPr="00CC1A69" w14:paraId="755C4D34" w14:textId="77777777" w:rsidTr="005B10F2">
        <w:tc>
          <w:tcPr>
            <w:tcW w:w="1165" w:type="dxa"/>
          </w:tcPr>
          <w:p w14:paraId="26D574EA" w14:textId="754F285A" w:rsidR="009C394B" w:rsidRPr="00CC1A69" w:rsidRDefault="009C394B" w:rsidP="00DF01BF">
            <w:pPr>
              <w:jc w:val="center"/>
            </w:pPr>
            <w:r w:rsidRPr="00CC1A69">
              <w:t>8:00 am</w:t>
            </w:r>
          </w:p>
        </w:tc>
        <w:tc>
          <w:tcPr>
            <w:tcW w:w="709" w:type="dxa"/>
          </w:tcPr>
          <w:p w14:paraId="65F2E9C1" w14:textId="77777777" w:rsidR="009C394B" w:rsidRPr="00CC1A69" w:rsidRDefault="009C394B" w:rsidP="00DF01BF">
            <w:pPr>
              <w:jc w:val="center"/>
            </w:pPr>
            <w:r w:rsidRPr="00CC1A69">
              <w:t>1.0</w:t>
            </w:r>
          </w:p>
        </w:tc>
        <w:tc>
          <w:tcPr>
            <w:tcW w:w="4241" w:type="dxa"/>
          </w:tcPr>
          <w:p w14:paraId="32FE8C85" w14:textId="77777777" w:rsidR="009C394B" w:rsidRPr="00CC1A69" w:rsidRDefault="009C394B" w:rsidP="00DE12C1">
            <w:r w:rsidRPr="00CC1A69">
              <w:t>Welcome and introductions</w:t>
            </w:r>
          </w:p>
        </w:tc>
        <w:tc>
          <w:tcPr>
            <w:tcW w:w="3510" w:type="dxa"/>
          </w:tcPr>
          <w:p w14:paraId="6A61AA5F" w14:textId="77777777" w:rsidR="009C394B" w:rsidRPr="00CC1A69" w:rsidRDefault="009C394B" w:rsidP="00DE12C1">
            <w:r w:rsidRPr="00CC1A69">
              <w:t>Gary Pierzynski, NCRA Chair FFY24</w:t>
            </w:r>
          </w:p>
        </w:tc>
        <w:tc>
          <w:tcPr>
            <w:tcW w:w="4590" w:type="dxa"/>
          </w:tcPr>
          <w:p w14:paraId="3FD1F978" w14:textId="77777777" w:rsidR="009C394B" w:rsidRPr="00CC1A69" w:rsidRDefault="009C394B" w:rsidP="00DE12C1"/>
        </w:tc>
      </w:tr>
      <w:tr w:rsidR="009C394B" w:rsidRPr="00CC1A69" w14:paraId="11E86A60" w14:textId="77777777" w:rsidTr="005B10F2">
        <w:tc>
          <w:tcPr>
            <w:tcW w:w="1165" w:type="dxa"/>
          </w:tcPr>
          <w:p w14:paraId="710AB135" w14:textId="77777777" w:rsidR="009C394B" w:rsidRPr="00CC1A69" w:rsidRDefault="009C394B" w:rsidP="00DF01BF">
            <w:pPr>
              <w:jc w:val="center"/>
            </w:pPr>
          </w:p>
        </w:tc>
        <w:tc>
          <w:tcPr>
            <w:tcW w:w="709" w:type="dxa"/>
          </w:tcPr>
          <w:p w14:paraId="423D3F0E" w14:textId="77777777" w:rsidR="009C394B" w:rsidRPr="00CC1A69" w:rsidRDefault="009C394B" w:rsidP="00DF01BF">
            <w:pPr>
              <w:jc w:val="center"/>
            </w:pPr>
            <w:r w:rsidRPr="00CC1A69">
              <w:t>2.0</w:t>
            </w:r>
          </w:p>
        </w:tc>
        <w:tc>
          <w:tcPr>
            <w:tcW w:w="4241" w:type="dxa"/>
          </w:tcPr>
          <w:p w14:paraId="42A8DF37" w14:textId="77777777" w:rsidR="009C394B" w:rsidRPr="00CC1A69" w:rsidRDefault="009C394B" w:rsidP="00DE12C1">
            <w:r w:rsidRPr="00CC1A69">
              <w:t>Approval of today’s agenda</w:t>
            </w:r>
          </w:p>
        </w:tc>
        <w:tc>
          <w:tcPr>
            <w:tcW w:w="3510" w:type="dxa"/>
          </w:tcPr>
          <w:p w14:paraId="638826BB" w14:textId="77777777" w:rsidR="009C394B" w:rsidRPr="00CC1A69" w:rsidRDefault="009C394B" w:rsidP="00DE12C1">
            <w:r w:rsidRPr="00CC1A69">
              <w:t>Gary Pierzynski</w:t>
            </w:r>
          </w:p>
        </w:tc>
        <w:tc>
          <w:tcPr>
            <w:tcW w:w="4590" w:type="dxa"/>
          </w:tcPr>
          <w:p w14:paraId="7942C765" w14:textId="77777777" w:rsidR="009C394B" w:rsidRPr="00CC1A69" w:rsidRDefault="009C394B" w:rsidP="00DE12C1">
            <w:r w:rsidRPr="00CC1A69">
              <w:t xml:space="preserve">Approval by </w:t>
            </w:r>
            <w:r>
              <w:t>acclamation</w:t>
            </w:r>
          </w:p>
        </w:tc>
      </w:tr>
      <w:tr w:rsidR="009C394B" w:rsidRPr="00CC1A69" w14:paraId="3FF98C5A" w14:textId="77777777" w:rsidTr="005B10F2">
        <w:tc>
          <w:tcPr>
            <w:tcW w:w="1165" w:type="dxa"/>
          </w:tcPr>
          <w:p w14:paraId="1C45A1F2" w14:textId="77777777" w:rsidR="009C394B" w:rsidRPr="00CC1A69" w:rsidRDefault="009C394B" w:rsidP="00DF01BF">
            <w:pPr>
              <w:jc w:val="center"/>
            </w:pPr>
          </w:p>
        </w:tc>
        <w:tc>
          <w:tcPr>
            <w:tcW w:w="709" w:type="dxa"/>
          </w:tcPr>
          <w:p w14:paraId="366275D0" w14:textId="77777777" w:rsidR="009C394B" w:rsidRPr="00CC1A69" w:rsidRDefault="009C394B" w:rsidP="00DF01BF">
            <w:pPr>
              <w:jc w:val="center"/>
            </w:pPr>
            <w:r w:rsidRPr="00CC1A69">
              <w:t>3.0</w:t>
            </w:r>
          </w:p>
        </w:tc>
        <w:tc>
          <w:tcPr>
            <w:tcW w:w="4241" w:type="dxa"/>
          </w:tcPr>
          <w:p w14:paraId="7A4E8F8A" w14:textId="77777777" w:rsidR="009C394B" w:rsidRPr="00CC1A69" w:rsidRDefault="009C394B" w:rsidP="00DE12C1">
            <w:r w:rsidRPr="00CC1A69">
              <w:t xml:space="preserve">Approval of the 8/6/2024 NCRA Business Meeting notes: </w:t>
            </w:r>
            <w:hyperlink r:id="rId8" w:history="1">
              <w:r w:rsidRPr="00DD74EE">
                <w:rPr>
                  <w:rStyle w:val="Hyperlink"/>
                </w:rPr>
                <w:t>https://www.ncra-saes.org/agendas-minutes</w:t>
              </w:r>
            </w:hyperlink>
            <w:r w:rsidRPr="00CC1A69">
              <w:t xml:space="preserve"> (pwd is NCRA!)</w:t>
            </w:r>
          </w:p>
        </w:tc>
        <w:tc>
          <w:tcPr>
            <w:tcW w:w="3510" w:type="dxa"/>
          </w:tcPr>
          <w:p w14:paraId="32E59F50" w14:textId="77777777" w:rsidR="009C394B" w:rsidRPr="00CC1A69" w:rsidRDefault="009C394B" w:rsidP="00DE12C1">
            <w:r w:rsidRPr="00CC1A69">
              <w:t>Gary Pierzynski</w:t>
            </w:r>
          </w:p>
        </w:tc>
        <w:tc>
          <w:tcPr>
            <w:tcW w:w="4590" w:type="dxa"/>
          </w:tcPr>
          <w:p w14:paraId="2E1D9568" w14:textId="77777777" w:rsidR="009C394B" w:rsidRPr="00CC1A69" w:rsidRDefault="009C394B" w:rsidP="00DE12C1">
            <w:r w:rsidRPr="00CC1A69">
              <w:t xml:space="preserve">Approval by </w:t>
            </w:r>
            <w:r>
              <w:t>acclamation</w:t>
            </w:r>
            <w:r w:rsidRPr="00CC1A69">
              <w:t xml:space="preserve"> </w:t>
            </w:r>
          </w:p>
        </w:tc>
      </w:tr>
      <w:tr w:rsidR="009C394B" w:rsidRPr="00CC1A69" w14:paraId="1FB54EB6" w14:textId="77777777" w:rsidTr="005B10F2">
        <w:tc>
          <w:tcPr>
            <w:tcW w:w="1165" w:type="dxa"/>
          </w:tcPr>
          <w:p w14:paraId="638A1CCE" w14:textId="78CBEBB8" w:rsidR="009C394B" w:rsidRPr="00CC1A69" w:rsidRDefault="009C394B" w:rsidP="00DF01BF">
            <w:pPr>
              <w:jc w:val="center"/>
            </w:pPr>
            <w:r>
              <w:t>8:10 am</w:t>
            </w:r>
          </w:p>
        </w:tc>
        <w:tc>
          <w:tcPr>
            <w:tcW w:w="709" w:type="dxa"/>
          </w:tcPr>
          <w:p w14:paraId="447FE8F2" w14:textId="77777777" w:rsidR="009C394B" w:rsidRPr="00CC1A69" w:rsidRDefault="009C394B" w:rsidP="00DF01BF">
            <w:pPr>
              <w:jc w:val="center"/>
            </w:pPr>
            <w:hyperlink w:anchor="ARS" w:history="1">
              <w:r w:rsidRPr="00F37F06">
                <w:rPr>
                  <w:rStyle w:val="Hyperlink"/>
                </w:rPr>
                <w:t>4.0</w:t>
              </w:r>
            </w:hyperlink>
          </w:p>
        </w:tc>
        <w:tc>
          <w:tcPr>
            <w:tcW w:w="4241" w:type="dxa"/>
          </w:tcPr>
          <w:p w14:paraId="7A186B25" w14:textId="77777777" w:rsidR="009C394B" w:rsidRPr="00CC1A69" w:rsidRDefault="009C394B" w:rsidP="00DE12C1">
            <w:r w:rsidRPr="00CC1A69">
              <w:t>ARS Updates, Discussion, Q&amp;A with NCRA Directors (</w:t>
            </w:r>
            <w:r>
              <w:t>joint session with the Western regional association</w:t>
            </w:r>
            <w:r w:rsidRPr="00CC1A69">
              <w:t>)</w:t>
            </w:r>
          </w:p>
        </w:tc>
        <w:tc>
          <w:tcPr>
            <w:tcW w:w="3510" w:type="dxa"/>
          </w:tcPr>
          <w:p w14:paraId="15D3657A" w14:textId="77777777" w:rsidR="009C394B" w:rsidRPr="00CC1A69" w:rsidRDefault="009C394B" w:rsidP="00DE12C1">
            <w:r w:rsidRPr="00CC1A69">
              <w:t>Larry Chandler</w:t>
            </w:r>
            <w:r>
              <w:t xml:space="preserve"> and</w:t>
            </w:r>
            <w:r w:rsidRPr="00CC1A69">
              <w:t xml:space="preserve"> Rosalind James</w:t>
            </w:r>
            <w:r>
              <w:t>, USDA ARS</w:t>
            </w:r>
          </w:p>
        </w:tc>
        <w:tc>
          <w:tcPr>
            <w:tcW w:w="4590" w:type="dxa"/>
          </w:tcPr>
          <w:p w14:paraId="69E8B6AF" w14:textId="77777777" w:rsidR="009C394B" w:rsidRPr="00CC1A69" w:rsidRDefault="009C394B" w:rsidP="00DE12C1">
            <w:r w:rsidRPr="00CC1A69">
              <w:t xml:space="preserve">For information, </w:t>
            </w:r>
            <w:r>
              <w:t xml:space="preserve">and </w:t>
            </w:r>
            <w:r w:rsidRPr="00CC1A69">
              <w:t>discussion</w:t>
            </w:r>
          </w:p>
        </w:tc>
      </w:tr>
      <w:tr w:rsidR="009C394B" w:rsidRPr="00CC1A69" w14:paraId="1D6E77FE" w14:textId="77777777" w:rsidTr="005B10F2">
        <w:tc>
          <w:tcPr>
            <w:tcW w:w="1165" w:type="dxa"/>
          </w:tcPr>
          <w:p w14:paraId="09996E9E" w14:textId="77777777" w:rsidR="009C394B" w:rsidRPr="00CC1A69" w:rsidRDefault="009C394B" w:rsidP="00DF01BF">
            <w:pPr>
              <w:jc w:val="center"/>
            </w:pPr>
            <w:r>
              <w:t>9:40</w:t>
            </w:r>
            <w:r w:rsidRPr="00CC1A69">
              <w:t xml:space="preserve"> am</w:t>
            </w:r>
          </w:p>
        </w:tc>
        <w:tc>
          <w:tcPr>
            <w:tcW w:w="709" w:type="dxa"/>
          </w:tcPr>
          <w:p w14:paraId="5E355659" w14:textId="77777777" w:rsidR="009C394B" w:rsidRPr="00CC1A69" w:rsidRDefault="009C394B" w:rsidP="00DF01BF">
            <w:pPr>
              <w:jc w:val="center"/>
            </w:pPr>
            <w:r w:rsidRPr="00CC1A69">
              <w:t>5.0</w:t>
            </w:r>
          </w:p>
        </w:tc>
        <w:tc>
          <w:tcPr>
            <w:tcW w:w="4241" w:type="dxa"/>
          </w:tcPr>
          <w:p w14:paraId="3F3E81F4" w14:textId="77777777" w:rsidR="009C394B" w:rsidRPr="00CC1A69" w:rsidRDefault="009C394B" w:rsidP="00DE12C1">
            <w:r w:rsidRPr="00CC1A69">
              <w:t>NIFA Updates, Discussion, Q&amp;A (</w:t>
            </w:r>
            <w:r>
              <w:t>joint session with agInnovation West</w:t>
            </w:r>
            <w:r w:rsidRPr="00CC1A69">
              <w:t>)</w:t>
            </w:r>
          </w:p>
        </w:tc>
        <w:tc>
          <w:tcPr>
            <w:tcW w:w="3510" w:type="dxa"/>
          </w:tcPr>
          <w:p w14:paraId="5C0C3D83" w14:textId="77777777" w:rsidR="009C394B" w:rsidRPr="00CC1A69" w:rsidRDefault="009C394B" w:rsidP="00DE12C1">
            <w:r>
              <w:t>K</w:t>
            </w:r>
            <w:r w:rsidRPr="000E509D">
              <w:t>evin Kephart</w:t>
            </w:r>
            <w:r>
              <w:t xml:space="preserve">, USDA NIFA </w:t>
            </w:r>
          </w:p>
        </w:tc>
        <w:tc>
          <w:tcPr>
            <w:tcW w:w="4590" w:type="dxa"/>
          </w:tcPr>
          <w:p w14:paraId="5CA0BC8E" w14:textId="77777777" w:rsidR="009C394B" w:rsidRPr="00CC1A69" w:rsidRDefault="009C394B" w:rsidP="00DE12C1">
            <w:r w:rsidRPr="00CC1A69">
              <w:t xml:space="preserve">For information, </w:t>
            </w:r>
            <w:r>
              <w:t xml:space="preserve">and </w:t>
            </w:r>
            <w:r w:rsidRPr="00CC1A69">
              <w:t>discussion</w:t>
            </w:r>
          </w:p>
        </w:tc>
      </w:tr>
      <w:tr w:rsidR="009C394B" w:rsidRPr="00CC1A69" w14:paraId="32D9878F" w14:textId="77777777" w:rsidTr="005B10F2">
        <w:tc>
          <w:tcPr>
            <w:tcW w:w="1165" w:type="dxa"/>
          </w:tcPr>
          <w:p w14:paraId="31FE0E09" w14:textId="77777777" w:rsidR="009C394B" w:rsidRDefault="009C394B" w:rsidP="00DF01BF">
            <w:pPr>
              <w:jc w:val="center"/>
            </w:pPr>
            <w:r>
              <w:t>10:00 am</w:t>
            </w:r>
          </w:p>
        </w:tc>
        <w:tc>
          <w:tcPr>
            <w:tcW w:w="709" w:type="dxa"/>
          </w:tcPr>
          <w:p w14:paraId="7A6D4309" w14:textId="08BE105D" w:rsidR="009C394B" w:rsidRPr="00CC1A69" w:rsidRDefault="009C394B" w:rsidP="00DF01BF">
            <w:pPr>
              <w:jc w:val="center"/>
            </w:pPr>
            <w:hyperlink w:anchor="ProfDev_respartnership" w:history="1">
              <w:r w:rsidRPr="003A319A">
                <w:rPr>
                  <w:rStyle w:val="Hyperlink"/>
                </w:rPr>
                <w:t>6.0</w:t>
              </w:r>
            </w:hyperlink>
          </w:p>
        </w:tc>
        <w:tc>
          <w:tcPr>
            <w:tcW w:w="4241" w:type="dxa"/>
          </w:tcPr>
          <w:p w14:paraId="4CB1B352" w14:textId="77777777" w:rsidR="009C394B" w:rsidRPr="00CC1A69" w:rsidRDefault="009C394B" w:rsidP="00DE12C1">
            <w:r w:rsidRPr="00C65DE4">
              <w:t>Proposal:</w:t>
            </w:r>
            <w:r>
              <w:t xml:space="preserve"> </w:t>
            </w:r>
            <w:r w:rsidRPr="00C65DE4">
              <w:t>Professional development for research partnership</w:t>
            </w:r>
          </w:p>
        </w:tc>
        <w:tc>
          <w:tcPr>
            <w:tcW w:w="3510" w:type="dxa"/>
          </w:tcPr>
          <w:p w14:paraId="58391ECA" w14:textId="77777777" w:rsidR="009C394B" w:rsidRDefault="009C394B" w:rsidP="00DE12C1">
            <w:r w:rsidRPr="00303252">
              <w:t>Deborah</w:t>
            </w:r>
            <w:r>
              <w:t xml:space="preserve"> </w:t>
            </w:r>
            <w:r w:rsidRPr="00303252">
              <w:t>Thompson</w:t>
            </w:r>
            <w:r>
              <w:t>, NCSU</w:t>
            </w:r>
          </w:p>
        </w:tc>
        <w:tc>
          <w:tcPr>
            <w:tcW w:w="4590" w:type="dxa"/>
          </w:tcPr>
          <w:p w14:paraId="225F0899" w14:textId="77777777" w:rsidR="009C394B" w:rsidRPr="00CC1A69" w:rsidRDefault="009C394B" w:rsidP="00DE12C1">
            <w:r>
              <w:t>For information</w:t>
            </w:r>
          </w:p>
        </w:tc>
      </w:tr>
      <w:tr w:rsidR="009C394B" w:rsidRPr="00CC1A69" w14:paraId="30E75CD7" w14:textId="77777777" w:rsidTr="005B10F2">
        <w:tc>
          <w:tcPr>
            <w:tcW w:w="1165" w:type="dxa"/>
            <w:shd w:val="clear" w:color="auto" w:fill="D9E2F3" w:themeFill="accent1" w:themeFillTint="33"/>
          </w:tcPr>
          <w:p w14:paraId="5E3258B5" w14:textId="421EE8C1" w:rsidR="009C394B" w:rsidRPr="00CC1A69" w:rsidRDefault="009C394B" w:rsidP="00DF01BF">
            <w:pPr>
              <w:jc w:val="center"/>
            </w:pPr>
            <w:r>
              <w:t>10:10</w:t>
            </w:r>
            <w:r w:rsidRPr="00CC1A69">
              <w:t xml:space="preserve"> am</w:t>
            </w:r>
          </w:p>
        </w:tc>
        <w:tc>
          <w:tcPr>
            <w:tcW w:w="13050" w:type="dxa"/>
            <w:gridSpan w:val="4"/>
            <w:shd w:val="clear" w:color="auto" w:fill="D9E2F3" w:themeFill="accent1" w:themeFillTint="33"/>
          </w:tcPr>
          <w:p w14:paraId="4C81F6D6" w14:textId="77777777" w:rsidR="009C394B" w:rsidRPr="00CC1A69" w:rsidRDefault="009C394B" w:rsidP="00DF01BF">
            <w:pPr>
              <w:jc w:val="center"/>
            </w:pPr>
            <w:r w:rsidRPr="00CC1A69">
              <w:t xml:space="preserve">Break – </w:t>
            </w:r>
            <w:r>
              <w:t xml:space="preserve">15 </w:t>
            </w:r>
            <w:r w:rsidRPr="00CC1A69">
              <w:t>min</w:t>
            </w:r>
          </w:p>
        </w:tc>
      </w:tr>
      <w:tr w:rsidR="009C394B" w:rsidRPr="00CC1A69" w14:paraId="11E18220" w14:textId="77777777" w:rsidTr="005B10F2">
        <w:tc>
          <w:tcPr>
            <w:tcW w:w="1165" w:type="dxa"/>
          </w:tcPr>
          <w:p w14:paraId="36E16991" w14:textId="36D41825" w:rsidR="009C394B" w:rsidRPr="00CC1A69" w:rsidRDefault="009C394B" w:rsidP="00DF01BF">
            <w:pPr>
              <w:jc w:val="center"/>
            </w:pPr>
            <w:r>
              <w:t>10:25</w:t>
            </w:r>
            <w:r w:rsidRPr="00CC1A69">
              <w:t xml:space="preserve"> am</w:t>
            </w:r>
          </w:p>
        </w:tc>
        <w:tc>
          <w:tcPr>
            <w:tcW w:w="709" w:type="dxa"/>
          </w:tcPr>
          <w:p w14:paraId="009BA1C4" w14:textId="77777777" w:rsidR="009C394B" w:rsidRPr="00CC1A69" w:rsidRDefault="009C394B" w:rsidP="00DF01BF">
            <w:pPr>
              <w:jc w:val="center"/>
            </w:pPr>
            <w:r>
              <w:t>7.0</w:t>
            </w:r>
          </w:p>
        </w:tc>
        <w:tc>
          <w:tcPr>
            <w:tcW w:w="4241" w:type="dxa"/>
          </w:tcPr>
          <w:p w14:paraId="6D99979E" w14:textId="77777777" w:rsidR="009C394B" w:rsidRDefault="009C394B" w:rsidP="00DE12C1">
            <w:r w:rsidRPr="00CC1A69">
              <w:t>Group Discussion</w:t>
            </w:r>
            <w:r>
              <w:t>/Best Practices Session:</w:t>
            </w:r>
          </w:p>
          <w:p w14:paraId="385A8A2D" w14:textId="77777777" w:rsidR="009C394B" w:rsidRDefault="009C394B" w:rsidP="00DE12C1">
            <w:pPr>
              <w:pStyle w:val="ListParagraph"/>
              <w:numPr>
                <w:ilvl w:val="0"/>
                <w:numId w:val="3"/>
              </w:numPr>
            </w:pPr>
            <w:r>
              <w:t xml:space="preserve">NCRA Feedback on </w:t>
            </w:r>
            <w:hyperlink w:anchor="ResRoadmap" w:history="1">
              <w:r w:rsidRPr="00F37F06">
                <w:rPr>
                  <w:rStyle w:val="Hyperlink"/>
                </w:rPr>
                <w:t>agInnovation Research Roadmap</w:t>
              </w:r>
            </w:hyperlink>
            <w:r>
              <w:t xml:space="preserve"> – 15 min</w:t>
            </w:r>
          </w:p>
          <w:p w14:paraId="0473B672" w14:textId="77777777" w:rsidR="009C394B" w:rsidRPr="0004777C" w:rsidRDefault="009C394B" w:rsidP="00DE12C1">
            <w:pPr>
              <w:pStyle w:val="ListParagraph"/>
              <w:numPr>
                <w:ilvl w:val="0"/>
                <w:numId w:val="3"/>
              </w:numPr>
            </w:pPr>
            <w:r>
              <w:t>DEI Programs and Your Institutions – What issues have you been facing and how are you solving them? – 45 min</w:t>
            </w:r>
          </w:p>
        </w:tc>
        <w:tc>
          <w:tcPr>
            <w:tcW w:w="3510" w:type="dxa"/>
          </w:tcPr>
          <w:p w14:paraId="662ADB93" w14:textId="77777777" w:rsidR="009C394B" w:rsidRDefault="009C394B" w:rsidP="00DE12C1"/>
          <w:p w14:paraId="15367E08" w14:textId="77777777" w:rsidR="009C394B" w:rsidRDefault="009C394B" w:rsidP="00DE12C1">
            <w:r>
              <w:t>George Smith, Jeanette Thurston</w:t>
            </w:r>
          </w:p>
          <w:p w14:paraId="668DB466" w14:textId="77777777" w:rsidR="009C394B" w:rsidRPr="00CC1A69" w:rsidRDefault="009C394B" w:rsidP="00DE12C1">
            <w:r>
              <w:t>All</w:t>
            </w:r>
          </w:p>
        </w:tc>
        <w:tc>
          <w:tcPr>
            <w:tcW w:w="4590" w:type="dxa"/>
          </w:tcPr>
          <w:p w14:paraId="654E8F6F" w14:textId="77777777" w:rsidR="009C394B" w:rsidRPr="00CC1A69" w:rsidRDefault="009C394B" w:rsidP="00DE12C1">
            <w:r w:rsidRPr="00CC1A69">
              <w:t xml:space="preserve">For information, </w:t>
            </w:r>
            <w:r>
              <w:t xml:space="preserve">and </w:t>
            </w:r>
            <w:r w:rsidRPr="00CC1A69">
              <w:t>discussion</w:t>
            </w:r>
          </w:p>
        </w:tc>
      </w:tr>
      <w:tr w:rsidR="009C394B" w:rsidRPr="00CC1A69" w14:paraId="717CEA6C" w14:textId="77777777" w:rsidTr="005B10F2">
        <w:tc>
          <w:tcPr>
            <w:tcW w:w="1165" w:type="dxa"/>
          </w:tcPr>
          <w:p w14:paraId="1349AF37" w14:textId="01AF09BA" w:rsidR="009C394B" w:rsidRPr="00CC1A69" w:rsidRDefault="009C394B" w:rsidP="00DF01BF">
            <w:pPr>
              <w:jc w:val="center"/>
            </w:pPr>
            <w:r>
              <w:t>11:25 am</w:t>
            </w:r>
          </w:p>
        </w:tc>
        <w:tc>
          <w:tcPr>
            <w:tcW w:w="709" w:type="dxa"/>
          </w:tcPr>
          <w:p w14:paraId="0CD37D31" w14:textId="77777777" w:rsidR="009C394B" w:rsidRPr="00CC1A69" w:rsidRDefault="009C394B" w:rsidP="00DF01BF">
            <w:pPr>
              <w:jc w:val="center"/>
            </w:pPr>
            <w:hyperlink w:anchor="NCRA_budget" w:history="1">
              <w:r w:rsidRPr="009B4401">
                <w:rPr>
                  <w:rStyle w:val="Hyperlink"/>
                </w:rPr>
                <w:t>8.0</w:t>
              </w:r>
            </w:hyperlink>
          </w:p>
        </w:tc>
        <w:tc>
          <w:tcPr>
            <w:tcW w:w="4241" w:type="dxa"/>
          </w:tcPr>
          <w:p w14:paraId="28767AB9" w14:textId="77777777" w:rsidR="009C394B" w:rsidRPr="00CC1A69" w:rsidRDefault="009C394B" w:rsidP="00DE12C1">
            <w:r w:rsidRPr="00CC1A69">
              <w:t>NCRA Budget Process and Future Options</w:t>
            </w:r>
          </w:p>
        </w:tc>
        <w:tc>
          <w:tcPr>
            <w:tcW w:w="3510" w:type="dxa"/>
          </w:tcPr>
          <w:p w14:paraId="644ECE57" w14:textId="77777777" w:rsidR="009C394B" w:rsidRPr="00CC1A69" w:rsidRDefault="009C394B" w:rsidP="00DE12C1">
            <w:r w:rsidRPr="00CC1A69">
              <w:t>Gary Pierzynski, Jeanette Thurston, Chris Hamilton</w:t>
            </w:r>
          </w:p>
        </w:tc>
        <w:tc>
          <w:tcPr>
            <w:tcW w:w="4590" w:type="dxa"/>
          </w:tcPr>
          <w:p w14:paraId="3E4ED638" w14:textId="77777777" w:rsidR="009C394B" w:rsidRPr="00CC1A69" w:rsidRDefault="009C394B" w:rsidP="00DE12C1">
            <w:r>
              <w:t>D</w:t>
            </w:r>
            <w:r w:rsidRPr="00CC1A69">
              <w:t>iscussion</w:t>
            </w:r>
            <w:r>
              <w:t xml:space="preserve">/approval </w:t>
            </w:r>
            <w:r w:rsidRPr="00CC1A69">
              <w:t xml:space="preserve">of the budget process </w:t>
            </w:r>
            <w:r>
              <w:t>for inclusion in the</w:t>
            </w:r>
            <w:r w:rsidRPr="00CC1A69">
              <w:t xml:space="preserve"> NCRA Rules of Operatio</w:t>
            </w:r>
            <w:r>
              <w:t xml:space="preserve">n, </w:t>
            </w:r>
            <w:r>
              <w:lastRenderedPageBreak/>
              <w:t>d</w:t>
            </w:r>
            <w:r w:rsidRPr="00CC1A69">
              <w:t>iscussion</w:t>
            </w:r>
            <w:r>
              <w:t xml:space="preserve"> of NCRA’s current budget status, and discussion/approval of future </w:t>
            </w:r>
            <w:r w:rsidRPr="00CC1A69">
              <w:t>options.</w:t>
            </w:r>
          </w:p>
        </w:tc>
      </w:tr>
      <w:tr w:rsidR="009C394B" w:rsidRPr="00CC1A69" w14:paraId="5AC3CB99" w14:textId="77777777" w:rsidTr="005B10F2">
        <w:tc>
          <w:tcPr>
            <w:tcW w:w="1165" w:type="dxa"/>
          </w:tcPr>
          <w:p w14:paraId="603A2765" w14:textId="3314E695" w:rsidR="009C394B" w:rsidRPr="00CC1A69" w:rsidRDefault="009C394B" w:rsidP="00DF01BF">
            <w:pPr>
              <w:jc w:val="center"/>
            </w:pPr>
            <w:r w:rsidRPr="00CC1A69">
              <w:lastRenderedPageBreak/>
              <w:t>11:</w:t>
            </w:r>
            <w:r>
              <w:t>45</w:t>
            </w:r>
            <w:r w:rsidRPr="00CC1A69">
              <w:t xml:space="preserve"> am</w:t>
            </w:r>
          </w:p>
        </w:tc>
        <w:tc>
          <w:tcPr>
            <w:tcW w:w="709" w:type="dxa"/>
          </w:tcPr>
          <w:p w14:paraId="320638C4" w14:textId="77777777" w:rsidR="009C394B" w:rsidRPr="00CC1A69" w:rsidRDefault="009C394B" w:rsidP="00DF01BF">
            <w:pPr>
              <w:jc w:val="center"/>
            </w:pPr>
            <w:r>
              <w:t>9.0</w:t>
            </w:r>
          </w:p>
        </w:tc>
        <w:tc>
          <w:tcPr>
            <w:tcW w:w="4241" w:type="dxa"/>
          </w:tcPr>
          <w:p w14:paraId="33BC8056" w14:textId="77777777" w:rsidR="009C394B" w:rsidRPr="00CC1A69" w:rsidRDefault="009C394B" w:rsidP="00DE12C1">
            <w:r>
              <w:t xml:space="preserve">Appreciation for Gary Pierzynski and his leadership as NCRA Chair </w:t>
            </w:r>
          </w:p>
        </w:tc>
        <w:tc>
          <w:tcPr>
            <w:tcW w:w="3510" w:type="dxa"/>
          </w:tcPr>
          <w:p w14:paraId="61942182" w14:textId="77777777" w:rsidR="009C394B" w:rsidRPr="00CC1A69" w:rsidRDefault="009C394B" w:rsidP="00DE12C1">
            <w:r>
              <w:t>Jeanette Thurston, All</w:t>
            </w:r>
          </w:p>
        </w:tc>
        <w:tc>
          <w:tcPr>
            <w:tcW w:w="4590" w:type="dxa"/>
          </w:tcPr>
          <w:p w14:paraId="0AD64FE5" w14:textId="77777777" w:rsidR="009C394B" w:rsidRPr="00CC1A69" w:rsidRDefault="009C394B" w:rsidP="00DE12C1">
            <w:r>
              <w:t>For celebration and recognition.</w:t>
            </w:r>
          </w:p>
        </w:tc>
      </w:tr>
      <w:tr w:rsidR="009C394B" w:rsidRPr="00CC1A69" w14:paraId="21919108" w14:textId="77777777" w:rsidTr="005B10F2">
        <w:tc>
          <w:tcPr>
            <w:tcW w:w="1165" w:type="dxa"/>
          </w:tcPr>
          <w:p w14:paraId="24668A65" w14:textId="43DEBCF2" w:rsidR="009C394B" w:rsidRPr="00CC1A69" w:rsidRDefault="009C394B" w:rsidP="00DF01BF">
            <w:pPr>
              <w:jc w:val="center"/>
            </w:pPr>
            <w:r w:rsidRPr="00CC1A69">
              <w:t>11:</w:t>
            </w:r>
            <w:r>
              <w:t>55</w:t>
            </w:r>
            <w:r w:rsidRPr="00CC1A69">
              <w:t xml:space="preserve"> am</w:t>
            </w:r>
          </w:p>
        </w:tc>
        <w:tc>
          <w:tcPr>
            <w:tcW w:w="709" w:type="dxa"/>
          </w:tcPr>
          <w:p w14:paraId="0CD8080E" w14:textId="77777777" w:rsidR="009C394B" w:rsidRPr="00CC1A69" w:rsidRDefault="009C394B" w:rsidP="00DF01BF">
            <w:pPr>
              <w:jc w:val="center"/>
            </w:pPr>
            <w:r>
              <w:t>10.0</w:t>
            </w:r>
          </w:p>
        </w:tc>
        <w:tc>
          <w:tcPr>
            <w:tcW w:w="4241" w:type="dxa"/>
          </w:tcPr>
          <w:p w14:paraId="56B9BFE0" w14:textId="77777777" w:rsidR="009C394B" w:rsidRPr="00CC1A69" w:rsidRDefault="009C394B" w:rsidP="00DE12C1">
            <w:r w:rsidRPr="00CC1A69">
              <w:t>Changing of the NCRA Guard – Shibu Jose takes over as NCRA chair for FFY25.</w:t>
            </w:r>
          </w:p>
        </w:tc>
        <w:tc>
          <w:tcPr>
            <w:tcW w:w="3510" w:type="dxa"/>
          </w:tcPr>
          <w:p w14:paraId="2F02D675" w14:textId="77777777" w:rsidR="009C394B" w:rsidRPr="00CC1A69" w:rsidRDefault="009C394B" w:rsidP="00DE12C1">
            <w:r w:rsidRPr="00CC1A69">
              <w:t>Gary Pierzynski, Shibu Jose</w:t>
            </w:r>
          </w:p>
        </w:tc>
        <w:tc>
          <w:tcPr>
            <w:tcW w:w="4590" w:type="dxa"/>
          </w:tcPr>
          <w:p w14:paraId="1AEA176E" w14:textId="77777777" w:rsidR="009C394B" w:rsidRPr="00CC1A69" w:rsidRDefault="009C394B" w:rsidP="00DE12C1">
            <w:r w:rsidRPr="00CC1A69">
              <w:t>For information and recognition.</w:t>
            </w:r>
          </w:p>
        </w:tc>
      </w:tr>
      <w:tr w:rsidR="009C394B" w:rsidRPr="00CC1A69" w14:paraId="2EB801A2" w14:textId="77777777" w:rsidTr="005B10F2">
        <w:tc>
          <w:tcPr>
            <w:tcW w:w="1165" w:type="dxa"/>
            <w:shd w:val="clear" w:color="auto" w:fill="C9C9C9" w:themeFill="accent3" w:themeFillTint="99"/>
          </w:tcPr>
          <w:p w14:paraId="6875B0FA" w14:textId="77777777" w:rsidR="009C394B" w:rsidRPr="00CC1A69" w:rsidRDefault="009C394B" w:rsidP="00DF01BF">
            <w:pPr>
              <w:jc w:val="center"/>
            </w:pPr>
            <w:r w:rsidRPr="00CC1A69">
              <w:t>12:00 pm</w:t>
            </w:r>
          </w:p>
        </w:tc>
        <w:tc>
          <w:tcPr>
            <w:tcW w:w="13050" w:type="dxa"/>
            <w:gridSpan w:val="4"/>
            <w:shd w:val="clear" w:color="auto" w:fill="C9C9C9" w:themeFill="accent3" w:themeFillTint="99"/>
          </w:tcPr>
          <w:p w14:paraId="06135532" w14:textId="77777777" w:rsidR="009C394B" w:rsidRPr="00CC1A69" w:rsidRDefault="009C394B" w:rsidP="00DF01BF">
            <w:pPr>
              <w:jc w:val="center"/>
            </w:pPr>
            <w:r w:rsidRPr="00CC1A69">
              <w:t>Adjourn</w:t>
            </w:r>
            <w:r>
              <w:t xml:space="preserve"> for Networking Lunch</w:t>
            </w:r>
          </w:p>
        </w:tc>
      </w:tr>
    </w:tbl>
    <w:p w14:paraId="3B486CF6" w14:textId="77777777" w:rsidR="009C394B" w:rsidRDefault="009C394B" w:rsidP="00DE12C1"/>
    <w:p w14:paraId="6D6A16E4" w14:textId="77777777" w:rsidR="00F47D08" w:rsidRPr="00EC76CA" w:rsidRDefault="00F47D08" w:rsidP="00DE12C1">
      <w:r w:rsidRPr="00EC76CA">
        <w:t>Upcoming Meetings:</w:t>
      </w:r>
    </w:p>
    <w:p w14:paraId="19FD1840" w14:textId="77777777" w:rsidR="00F47D08" w:rsidRDefault="00F47D08" w:rsidP="00DE12C1">
      <w:pPr>
        <w:pStyle w:val="ListParagraph"/>
        <w:numPr>
          <w:ilvl w:val="0"/>
          <w:numId w:val="2"/>
        </w:numPr>
      </w:pPr>
      <w:hyperlink r:id="rId9" w:tgtFrame="_blank" w:history="1">
        <w:r w:rsidRPr="00D364AA">
          <w:rPr>
            <w:rStyle w:val="Hyperlink"/>
          </w:rPr>
          <w:t>APLU Annual Meeting</w:t>
        </w:r>
      </w:hyperlink>
      <w:r w:rsidRPr="00D364AA">
        <w:t>, November 10-12, 2024, Orlando, FL.</w:t>
      </w:r>
    </w:p>
    <w:p w14:paraId="1D9806A0" w14:textId="77777777" w:rsidR="00F47D08" w:rsidRPr="00DA0C65" w:rsidRDefault="00F47D08" w:rsidP="00DE12C1">
      <w:pPr>
        <w:pStyle w:val="ListParagraph"/>
        <w:numPr>
          <w:ilvl w:val="0"/>
          <w:numId w:val="2"/>
        </w:numPr>
      </w:pPr>
      <w:r w:rsidRPr="00DA0C65">
        <w:t>2025 CARET/BAA Washington Conference, February 23-26, 2025, Washington, DC</w:t>
      </w:r>
      <w:r>
        <w:t>. More details to come.</w:t>
      </w:r>
    </w:p>
    <w:p w14:paraId="6C42E484" w14:textId="77777777" w:rsidR="00F47D08" w:rsidRPr="00673D2C" w:rsidRDefault="00F47D08" w:rsidP="00DE12C1">
      <w:pPr>
        <w:pStyle w:val="ListParagraph"/>
        <w:numPr>
          <w:ilvl w:val="0"/>
          <w:numId w:val="2"/>
        </w:numPr>
      </w:pPr>
      <w:r w:rsidRPr="00DE7E05">
        <w:t xml:space="preserve">NCRA Spring Meeting, April 7-9, 2025, </w:t>
      </w:r>
      <w:hyperlink r:id="rId10" w:history="1">
        <w:r w:rsidRPr="00DE7E05">
          <w:rPr>
            <w:rStyle w:val="Hyperlink"/>
          </w:rPr>
          <w:t>Marriott Aloft San Juan, PR</w:t>
        </w:r>
      </w:hyperlink>
      <w:r w:rsidRPr="00DE7E05">
        <w:t>.</w:t>
      </w:r>
      <w:r>
        <w:t xml:space="preserve"> More details to come.</w:t>
      </w:r>
    </w:p>
    <w:p w14:paraId="6925F6E1" w14:textId="24D09C93" w:rsidR="00F47D08" w:rsidRDefault="00F47D08" w:rsidP="00DE12C1">
      <w:r>
        <w:br w:type="page"/>
      </w:r>
    </w:p>
    <w:p w14:paraId="4733F663" w14:textId="77777777" w:rsidR="00F47D08" w:rsidRDefault="00F47D08" w:rsidP="007E1896">
      <w:pPr>
        <w:pStyle w:val="Heading2"/>
      </w:pPr>
      <w:r>
        <w:lastRenderedPageBreak/>
        <w:t xml:space="preserve">Meeting </w:t>
      </w:r>
      <w:bookmarkStart w:id="1" w:name="Notes"/>
      <w:bookmarkEnd w:id="1"/>
      <w:r>
        <w:t>Notes</w:t>
      </w:r>
    </w:p>
    <w:p w14:paraId="2F80087C" w14:textId="62473FFA" w:rsidR="00F47D08" w:rsidRPr="0015062C" w:rsidRDefault="00F47D08" w:rsidP="007E1896">
      <w:pPr>
        <w:pStyle w:val="Heading2"/>
        <w:rPr>
          <w:rStyle w:val="Strong"/>
          <w:color w:val="auto"/>
          <w:sz w:val="22"/>
          <w:szCs w:val="22"/>
        </w:rPr>
      </w:pPr>
      <w:r w:rsidRPr="0015062C">
        <w:rPr>
          <w:rStyle w:val="Strong"/>
          <w:b/>
          <w:bCs/>
          <w:color w:val="auto"/>
          <w:sz w:val="22"/>
          <w:szCs w:val="22"/>
        </w:rPr>
        <w:t>Attendees:</w:t>
      </w:r>
      <w:r w:rsidRPr="0015062C">
        <w:rPr>
          <w:rStyle w:val="Strong"/>
          <w:color w:val="auto"/>
          <w:sz w:val="22"/>
          <w:szCs w:val="22"/>
        </w:rPr>
        <w:t xml:space="preserve"> Derek McLean (UNL), Jane Schuh (KSU), Shibu Jose (Univ MO), Larry Chandler (USDA-ARS), Rosalind James (USDA-ARS), Joleen Hadrich (UMN), Gary Pierzynski (Ohio State), Jeanette Thurston (NCRA), Ron Turco (Purdue Univ), Ruth MacDonald (IA State), Hector Santiago (UNL), John Blanton (Univ of IL), Troy Runge (UW-Madison, via Zoom)</w:t>
      </w:r>
      <w:r w:rsidR="00745A85" w:rsidRPr="0015062C">
        <w:rPr>
          <w:rStyle w:val="Strong"/>
          <w:color w:val="auto"/>
          <w:sz w:val="22"/>
          <w:szCs w:val="22"/>
        </w:rPr>
        <w:t xml:space="preserve">, </w:t>
      </w:r>
      <w:r w:rsidRPr="0015062C">
        <w:rPr>
          <w:rStyle w:val="Strong"/>
          <w:color w:val="auto"/>
          <w:sz w:val="22"/>
          <w:szCs w:val="22"/>
        </w:rPr>
        <w:t>Christina Hamilton (NCRA</w:t>
      </w:r>
      <w:r w:rsidR="00745A85" w:rsidRPr="0015062C">
        <w:rPr>
          <w:rStyle w:val="Strong"/>
          <w:color w:val="auto"/>
          <w:sz w:val="22"/>
          <w:szCs w:val="22"/>
        </w:rPr>
        <w:t>, recorder</w:t>
      </w:r>
      <w:r w:rsidRPr="0015062C">
        <w:rPr>
          <w:rStyle w:val="Strong"/>
          <w:color w:val="auto"/>
          <w:sz w:val="22"/>
          <w:szCs w:val="22"/>
        </w:rPr>
        <w:t xml:space="preserve">). </w:t>
      </w:r>
    </w:p>
    <w:p w14:paraId="5DD252B0" w14:textId="77777777" w:rsidR="00F47D08" w:rsidRPr="0015062C" w:rsidRDefault="00F47D08" w:rsidP="007E1896">
      <w:pPr>
        <w:pStyle w:val="Heading2"/>
        <w:rPr>
          <w:rStyle w:val="Strong"/>
          <w:color w:val="auto"/>
          <w:sz w:val="22"/>
          <w:szCs w:val="22"/>
        </w:rPr>
      </w:pPr>
      <w:r w:rsidRPr="0015062C">
        <w:rPr>
          <w:rStyle w:val="Strong"/>
          <w:color w:val="auto"/>
          <w:sz w:val="22"/>
          <w:szCs w:val="22"/>
        </w:rPr>
        <w:t>Members of agInnovation West also joined the meeting for USDA ARS and NIFA updates.</w:t>
      </w:r>
    </w:p>
    <w:p w14:paraId="09A5B164" w14:textId="77777777" w:rsidR="009C394B" w:rsidRPr="009C394B" w:rsidRDefault="009C394B" w:rsidP="00DE12C1"/>
    <w:tbl>
      <w:tblPr>
        <w:tblStyle w:val="TableGrid"/>
        <w:tblW w:w="0" w:type="auto"/>
        <w:tblLook w:val="04A0" w:firstRow="1" w:lastRow="0" w:firstColumn="1" w:lastColumn="0" w:noHBand="0" w:noVBand="1"/>
      </w:tblPr>
      <w:tblGrid>
        <w:gridCol w:w="709"/>
        <w:gridCol w:w="2801"/>
        <w:gridCol w:w="6210"/>
        <w:gridCol w:w="4495"/>
      </w:tblGrid>
      <w:tr w:rsidR="005707CC" w:rsidRPr="00CC1A69" w14:paraId="597717A7" w14:textId="77777777" w:rsidTr="005B10F2">
        <w:tc>
          <w:tcPr>
            <w:tcW w:w="709" w:type="dxa"/>
            <w:shd w:val="clear" w:color="auto" w:fill="B4C6E7" w:themeFill="accent1" w:themeFillTint="66"/>
          </w:tcPr>
          <w:p w14:paraId="43177F4F" w14:textId="249DC01C" w:rsidR="005707CC" w:rsidRPr="005B10F2" w:rsidRDefault="005707CC" w:rsidP="005B10F2">
            <w:pPr>
              <w:jc w:val="center"/>
              <w:rPr>
                <w:rStyle w:val="Strong"/>
              </w:rPr>
            </w:pPr>
            <w:r w:rsidRPr="005B10F2">
              <w:rPr>
                <w:rStyle w:val="Strong"/>
              </w:rPr>
              <w:t>Item #</w:t>
            </w:r>
          </w:p>
        </w:tc>
        <w:tc>
          <w:tcPr>
            <w:tcW w:w="2801" w:type="dxa"/>
            <w:shd w:val="clear" w:color="auto" w:fill="B4C6E7" w:themeFill="accent1" w:themeFillTint="66"/>
          </w:tcPr>
          <w:p w14:paraId="777BC5AC" w14:textId="7F07CD65" w:rsidR="005707CC" w:rsidRPr="005B10F2" w:rsidRDefault="005707CC" w:rsidP="00DE12C1">
            <w:pPr>
              <w:rPr>
                <w:rStyle w:val="Strong"/>
              </w:rPr>
            </w:pPr>
            <w:r w:rsidRPr="005B10F2">
              <w:rPr>
                <w:rStyle w:val="Strong"/>
              </w:rPr>
              <w:t>Topic</w:t>
            </w:r>
          </w:p>
        </w:tc>
        <w:tc>
          <w:tcPr>
            <w:tcW w:w="6210" w:type="dxa"/>
            <w:shd w:val="clear" w:color="auto" w:fill="B4C6E7" w:themeFill="accent1" w:themeFillTint="66"/>
          </w:tcPr>
          <w:p w14:paraId="625B5EBA" w14:textId="31AE4155" w:rsidR="005707CC" w:rsidRPr="005B10F2" w:rsidRDefault="005707CC" w:rsidP="00DE12C1">
            <w:pPr>
              <w:rPr>
                <w:rStyle w:val="Strong"/>
              </w:rPr>
            </w:pPr>
            <w:r w:rsidRPr="005B10F2">
              <w:rPr>
                <w:rStyle w:val="Strong"/>
              </w:rPr>
              <w:t>Notes</w:t>
            </w:r>
          </w:p>
        </w:tc>
        <w:tc>
          <w:tcPr>
            <w:tcW w:w="4495" w:type="dxa"/>
            <w:shd w:val="clear" w:color="auto" w:fill="B4C6E7" w:themeFill="accent1" w:themeFillTint="66"/>
          </w:tcPr>
          <w:p w14:paraId="664E0087" w14:textId="1F3B9894" w:rsidR="005707CC" w:rsidRPr="005B10F2" w:rsidRDefault="005707CC" w:rsidP="00DE12C1">
            <w:pPr>
              <w:rPr>
                <w:rStyle w:val="Strong"/>
              </w:rPr>
            </w:pPr>
            <w:r w:rsidRPr="005B10F2">
              <w:rPr>
                <w:rStyle w:val="Strong"/>
              </w:rPr>
              <w:t xml:space="preserve">Action </w:t>
            </w:r>
            <w:r w:rsidR="009C394B" w:rsidRPr="005B10F2">
              <w:rPr>
                <w:rStyle w:val="Strong"/>
              </w:rPr>
              <w:t>Taken</w:t>
            </w:r>
          </w:p>
        </w:tc>
      </w:tr>
      <w:tr w:rsidR="005707CC" w:rsidRPr="00CC1A69" w14:paraId="531BE1EC" w14:textId="77777777" w:rsidTr="005B10F2">
        <w:tc>
          <w:tcPr>
            <w:tcW w:w="709" w:type="dxa"/>
          </w:tcPr>
          <w:p w14:paraId="6D8A1A45" w14:textId="77C63183" w:rsidR="005707CC" w:rsidRPr="00CC1A69" w:rsidRDefault="005707CC" w:rsidP="005B10F2">
            <w:pPr>
              <w:jc w:val="center"/>
            </w:pPr>
            <w:r w:rsidRPr="00CC1A69">
              <w:t>1.0</w:t>
            </w:r>
          </w:p>
        </w:tc>
        <w:tc>
          <w:tcPr>
            <w:tcW w:w="2801" w:type="dxa"/>
          </w:tcPr>
          <w:p w14:paraId="661ECB84" w14:textId="6B8F0E17" w:rsidR="005707CC" w:rsidRPr="00CC1A69" w:rsidRDefault="005707CC" w:rsidP="00DE12C1">
            <w:r w:rsidRPr="00CC1A69">
              <w:t>Welcome and introductions</w:t>
            </w:r>
          </w:p>
        </w:tc>
        <w:tc>
          <w:tcPr>
            <w:tcW w:w="6210" w:type="dxa"/>
          </w:tcPr>
          <w:p w14:paraId="467269EF" w14:textId="167BDCFF" w:rsidR="005707CC" w:rsidRPr="00CC1A69" w:rsidRDefault="005707CC" w:rsidP="00DE12C1">
            <w:r w:rsidRPr="005707CC">
              <w:t>NCRA Chair Gary Pierzynski welcomed everyone to the meeting and led a round of introductions, with participants sharing their names, titles, and affiliations.</w:t>
            </w:r>
          </w:p>
        </w:tc>
        <w:tc>
          <w:tcPr>
            <w:tcW w:w="4495" w:type="dxa"/>
          </w:tcPr>
          <w:p w14:paraId="2E56CDA4" w14:textId="2FCDC2AC" w:rsidR="005707CC" w:rsidRPr="00CC1A69" w:rsidRDefault="005707CC" w:rsidP="00DE12C1">
            <w:r>
              <w:t>None</w:t>
            </w:r>
          </w:p>
        </w:tc>
      </w:tr>
      <w:tr w:rsidR="005707CC" w:rsidRPr="00CC1A69" w14:paraId="18C9BFA2" w14:textId="77777777" w:rsidTr="005B10F2">
        <w:tc>
          <w:tcPr>
            <w:tcW w:w="709" w:type="dxa"/>
          </w:tcPr>
          <w:p w14:paraId="582DA472" w14:textId="6E6A2611" w:rsidR="005707CC" w:rsidRPr="00CC1A69" w:rsidRDefault="005707CC" w:rsidP="005B10F2">
            <w:pPr>
              <w:jc w:val="center"/>
            </w:pPr>
            <w:r w:rsidRPr="00CC1A69">
              <w:t>2.0</w:t>
            </w:r>
          </w:p>
        </w:tc>
        <w:tc>
          <w:tcPr>
            <w:tcW w:w="2801" w:type="dxa"/>
          </w:tcPr>
          <w:p w14:paraId="6A0A8799" w14:textId="4C04B21C" w:rsidR="005707CC" w:rsidRPr="00CC1A69" w:rsidRDefault="005707CC" w:rsidP="00DE12C1">
            <w:r w:rsidRPr="00CC1A69">
              <w:t>Approval of today’s agenda</w:t>
            </w:r>
          </w:p>
        </w:tc>
        <w:tc>
          <w:tcPr>
            <w:tcW w:w="6210" w:type="dxa"/>
          </w:tcPr>
          <w:p w14:paraId="3100DEC9" w14:textId="2348E8A5" w:rsidR="005707CC" w:rsidRPr="00CC1A69" w:rsidRDefault="005707CC" w:rsidP="00DE12C1"/>
        </w:tc>
        <w:tc>
          <w:tcPr>
            <w:tcW w:w="4495" w:type="dxa"/>
          </w:tcPr>
          <w:p w14:paraId="096F9592" w14:textId="78DF06E3" w:rsidR="005707CC" w:rsidRPr="00CC1A69" w:rsidRDefault="005707CC" w:rsidP="00DE12C1">
            <w:r w:rsidRPr="00CC1A69">
              <w:t>Approv</w:t>
            </w:r>
            <w:r>
              <w:t>ed as distributed</w:t>
            </w:r>
          </w:p>
        </w:tc>
      </w:tr>
      <w:tr w:rsidR="005707CC" w:rsidRPr="00CC1A69" w14:paraId="608C16BA" w14:textId="77777777" w:rsidTr="005B10F2">
        <w:tc>
          <w:tcPr>
            <w:tcW w:w="709" w:type="dxa"/>
          </w:tcPr>
          <w:p w14:paraId="5FD45CC1" w14:textId="01AB39AC" w:rsidR="005707CC" w:rsidRPr="00CC1A69" w:rsidRDefault="005707CC" w:rsidP="005B10F2">
            <w:pPr>
              <w:jc w:val="center"/>
            </w:pPr>
            <w:r w:rsidRPr="00CC1A69">
              <w:t>3.0</w:t>
            </w:r>
          </w:p>
        </w:tc>
        <w:tc>
          <w:tcPr>
            <w:tcW w:w="2801" w:type="dxa"/>
          </w:tcPr>
          <w:p w14:paraId="70F7328D" w14:textId="7EACDCA6" w:rsidR="005707CC" w:rsidRPr="00CC1A69" w:rsidRDefault="005707CC" w:rsidP="00DE12C1">
            <w:r w:rsidRPr="00CC1A69">
              <w:t xml:space="preserve">Approval of the 8/6/2024 NCRA Business Meeting notes: </w:t>
            </w:r>
            <w:hyperlink r:id="rId11" w:history="1">
              <w:r w:rsidRPr="00DD74EE">
                <w:rPr>
                  <w:rStyle w:val="Hyperlink"/>
                </w:rPr>
                <w:t>https://www.ncra-saes.org/agendas-minutes</w:t>
              </w:r>
            </w:hyperlink>
            <w:r w:rsidRPr="00CC1A69">
              <w:t xml:space="preserve"> (pwd is NCRA!)</w:t>
            </w:r>
          </w:p>
        </w:tc>
        <w:tc>
          <w:tcPr>
            <w:tcW w:w="6210" w:type="dxa"/>
          </w:tcPr>
          <w:p w14:paraId="565B2E47" w14:textId="3F11D44A" w:rsidR="005707CC" w:rsidRPr="00CC1A69" w:rsidRDefault="005707CC" w:rsidP="00DE12C1"/>
        </w:tc>
        <w:tc>
          <w:tcPr>
            <w:tcW w:w="4495" w:type="dxa"/>
          </w:tcPr>
          <w:p w14:paraId="030B38BB" w14:textId="4472575F" w:rsidR="005707CC" w:rsidRPr="00CC1A69" w:rsidRDefault="005707CC" w:rsidP="00DE12C1">
            <w:r w:rsidRPr="00CC1A69">
              <w:t>Approv</w:t>
            </w:r>
            <w:r>
              <w:t>ed as distributed</w:t>
            </w:r>
            <w:r w:rsidRPr="00CC1A69">
              <w:t xml:space="preserve"> </w:t>
            </w:r>
          </w:p>
        </w:tc>
      </w:tr>
      <w:tr w:rsidR="005707CC" w:rsidRPr="00CC1A69" w14:paraId="3822ECF3" w14:textId="77777777" w:rsidTr="005B10F2">
        <w:tc>
          <w:tcPr>
            <w:tcW w:w="709" w:type="dxa"/>
          </w:tcPr>
          <w:p w14:paraId="2C87328F" w14:textId="46A5CA95" w:rsidR="005707CC" w:rsidRPr="00CC1A69" w:rsidRDefault="005707CC" w:rsidP="005B10F2">
            <w:pPr>
              <w:jc w:val="center"/>
            </w:pPr>
            <w:hyperlink w:anchor="ARS" w:history="1">
              <w:r w:rsidRPr="00F37F06">
                <w:rPr>
                  <w:rStyle w:val="Hyperlink"/>
                </w:rPr>
                <w:t>4.0</w:t>
              </w:r>
            </w:hyperlink>
          </w:p>
        </w:tc>
        <w:tc>
          <w:tcPr>
            <w:tcW w:w="2801" w:type="dxa"/>
          </w:tcPr>
          <w:p w14:paraId="59AB516B" w14:textId="31FA2C5B" w:rsidR="005707CC" w:rsidRPr="00CC1A69" w:rsidRDefault="005707CC" w:rsidP="00DE12C1">
            <w:r w:rsidRPr="00CC1A69">
              <w:t>ARS Updates, Discussion, Q&amp;A with NCRA Directors (</w:t>
            </w:r>
            <w:r>
              <w:t>joint session with the Western regional association</w:t>
            </w:r>
            <w:r w:rsidRPr="00CC1A69">
              <w:t>)</w:t>
            </w:r>
          </w:p>
        </w:tc>
        <w:tc>
          <w:tcPr>
            <w:tcW w:w="6210" w:type="dxa"/>
          </w:tcPr>
          <w:p w14:paraId="272D960B" w14:textId="77777777" w:rsidR="005707CC" w:rsidRDefault="005707CC" w:rsidP="00DE12C1">
            <w:r w:rsidRPr="00CC1A69">
              <w:t>Larry Chandler</w:t>
            </w:r>
            <w:r>
              <w:t xml:space="preserve"> and</w:t>
            </w:r>
            <w:r w:rsidRPr="00CC1A69">
              <w:t xml:space="preserve"> Rosalind James</w:t>
            </w:r>
            <w:r>
              <w:t>, USDA ARS, met with W and NC AES directors to discuss priorities, how to continue to work well together and support each other, and answer questions.</w:t>
            </w:r>
          </w:p>
          <w:p w14:paraId="67785315" w14:textId="77777777" w:rsidR="005707CC" w:rsidRDefault="005707CC" w:rsidP="00DE12C1"/>
          <w:p w14:paraId="5847771C" w14:textId="669BAE0B" w:rsidR="004317C5" w:rsidRPr="004317C5" w:rsidRDefault="004317C5" w:rsidP="00DE12C1">
            <w:r w:rsidRPr="004317C5">
              <w:t>ARS budget and priorities update</w:t>
            </w:r>
            <w:r w:rsidR="00A30C17" w:rsidRPr="00A30C17">
              <w:t>: R</w:t>
            </w:r>
            <w:r w:rsidRPr="004317C5">
              <w:t>osalind provided an overview of the agency's budget priorities and funding outlook. Key points included:</w:t>
            </w:r>
          </w:p>
          <w:p w14:paraId="48B14B35" w14:textId="77777777" w:rsidR="004317C5" w:rsidRPr="004317C5" w:rsidRDefault="004317C5" w:rsidP="00DE12C1">
            <w:pPr>
              <w:pStyle w:val="ListParagraph"/>
              <w:numPr>
                <w:ilvl w:val="0"/>
                <w:numId w:val="11"/>
              </w:numPr>
            </w:pPr>
            <w:r w:rsidRPr="004317C5">
              <w:t>Continued resolution funding through December, avoiding a government shutdown for now</w:t>
            </w:r>
          </w:p>
          <w:p w14:paraId="549F0885" w14:textId="77777777" w:rsidR="004317C5" w:rsidRPr="004317C5" w:rsidRDefault="004317C5" w:rsidP="00DE12C1">
            <w:pPr>
              <w:pStyle w:val="ListParagraph"/>
              <w:numPr>
                <w:ilvl w:val="0"/>
                <w:numId w:val="11"/>
              </w:numPr>
            </w:pPr>
            <w:r w:rsidRPr="004317C5">
              <w:t>Priorities around product quality, value-added agriculture, animal and crop production, human nutrition, and natural resource conservation</w:t>
            </w:r>
          </w:p>
          <w:p w14:paraId="7416AF1B" w14:textId="77777777" w:rsidR="004317C5" w:rsidRPr="004317C5" w:rsidRDefault="004317C5" w:rsidP="00DE12C1">
            <w:pPr>
              <w:pStyle w:val="ListParagraph"/>
              <w:numPr>
                <w:ilvl w:val="0"/>
                <w:numId w:val="11"/>
              </w:numPr>
            </w:pPr>
            <w:r w:rsidRPr="004317C5">
              <w:t>Challenges with sustaining funding for facilities and genetic resource banks due to inflation</w:t>
            </w:r>
          </w:p>
          <w:p w14:paraId="25488204" w14:textId="77777777" w:rsidR="004317C5" w:rsidRPr="004317C5" w:rsidRDefault="004317C5" w:rsidP="00DE12C1">
            <w:pPr>
              <w:pStyle w:val="ListParagraph"/>
              <w:numPr>
                <w:ilvl w:val="0"/>
                <w:numId w:val="11"/>
              </w:numPr>
            </w:pPr>
            <w:r w:rsidRPr="004317C5">
              <w:t>Opportunities to align ARS initiatives with university research and stakeholder needs</w:t>
            </w:r>
          </w:p>
          <w:p w14:paraId="69B099CF" w14:textId="77777777" w:rsidR="004317C5" w:rsidRPr="004317C5" w:rsidRDefault="004317C5" w:rsidP="00DE12C1"/>
          <w:p w14:paraId="03EE7031" w14:textId="482AA7F2" w:rsidR="004317C5" w:rsidRPr="004317C5" w:rsidRDefault="004317C5" w:rsidP="00DE12C1">
            <w:r w:rsidRPr="004317C5">
              <w:lastRenderedPageBreak/>
              <w:t>Collaboration between ARS and LGUs</w:t>
            </w:r>
            <w:r w:rsidR="00A30C17" w:rsidRPr="00A30C17">
              <w:t xml:space="preserve">: </w:t>
            </w:r>
            <w:r w:rsidRPr="004317C5">
              <w:t>The group</w:t>
            </w:r>
            <w:r w:rsidR="005A2885">
              <w:t xml:space="preserve"> </w:t>
            </w:r>
            <w:r w:rsidRPr="004317C5">
              <w:t>discussed ways to strengthen collaboration between ARS and the land-grant universities, including:</w:t>
            </w:r>
          </w:p>
          <w:p w14:paraId="6D52C158" w14:textId="3B9FEC28" w:rsidR="004317C5" w:rsidRPr="004317C5" w:rsidRDefault="004317C5" w:rsidP="00DE12C1">
            <w:pPr>
              <w:pStyle w:val="ListParagraph"/>
              <w:numPr>
                <w:ilvl w:val="0"/>
                <w:numId w:val="12"/>
              </w:numPr>
            </w:pPr>
            <w:r w:rsidRPr="00346CAC">
              <w:t>Developing cooperative agreements to clarify shared spaces, resources, and responsibilities</w:t>
            </w:r>
            <w:r w:rsidR="00346CAC" w:rsidRPr="00346CAC">
              <w:t xml:space="preserve">. FYI ARS needs a lease in place with universities to be able to invest funds. </w:t>
            </w:r>
            <w:r w:rsidR="00346CAC">
              <w:t xml:space="preserve">Troy Runge shared that </w:t>
            </w:r>
            <w:r w:rsidR="00346CAC" w:rsidRPr="00346CAC">
              <w:t xml:space="preserve">WI is working on </w:t>
            </w:r>
            <w:r w:rsidR="00346CAC">
              <w:t>an agreement now</w:t>
            </w:r>
            <w:r w:rsidR="00346CAC" w:rsidRPr="00346CAC">
              <w:t xml:space="preserve"> and recommends starting with a template, then passing back and forth with campus and ARS to personalize, since each site is different. </w:t>
            </w:r>
          </w:p>
          <w:p w14:paraId="1AD039FE" w14:textId="77777777" w:rsidR="004317C5" w:rsidRPr="004317C5" w:rsidRDefault="004317C5" w:rsidP="00DE12C1">
            <w:pPr>
              <w:pStyle w:val="ListParagraph"/>
              <w:numPr>
                <w:ilvl w:val="0"/>
                <w:numId w:val="12"/>
              </w:numPr>
            </w:pPr>
            <w:r w:rsidRPr="004317C5">
              <w:t>Aligning ARS priorities with university research agendas and stakeholder needs</w:t>
            </w:r>
          </w:p>
          <w:p w14:paraId="414D83D7" w14:textId="77777777" w:rsidR="004317C5" w:rsidRPr="004317C5" w:rsidRDefault="004317C5" w:rsidP="00DE12C1">
            <w:pPr>
              <w:pStyle w:val="ListParagraph"/>
              <w:numPr>
                <w:ilvl w:val="0"/>
                <w:numId w:val="12"/>
              </w:numPr>
            </w:pPr>
            <w:r w:rsidRPr="004317C5">
              <w:t>Engaging with ARS national program leaders to shape research directions</w:t>
            </w:r>
          </w:p>
          <w:p w14:paraId="55C79C48" w14:textId="53CCD5D3" w:rsidR="004317C5" w:rsidRPr="004317C5" w:rsidRDefault="004317C5" w:rsidP="00DE12C1">
            <w:pPr>
              <w:pStyle w:val="ListParagraph"/>
              <w:numPr>
                <w:ilvl w:val="0"/>
                <w:numId w:val="12"/>
              </w:numPr>
            </w:pPr>
            <w:r w:rsidRPr="004317C5">
              <w:t>Communicating university successes and joint publications to demonstrate impact</w:t>
            </w:r>
            <w:r w:rsidR="00A6352B">
              <w:t xml:space="preserve">, </w:t>
            </w:r>
            <w:r w:rsidR="00035FB7">
              <w:t xml:space="preserve">and </w:t>
            </w:r>
            <w:r w:rsidR="00A6352B">
              <w:t xml:space="preserve">to help share with ARS leaders the value of these partnerships and </w:t>
            </w:r>
            <w:r w:rsidR="00035FB7">
              <w:t>shared facilities.</w:t>
            </w:r>
          </w:p>
          <w:p w14:paraId="7BF87088" w14:textId="77777777" w:rsidR="005707CC" w:rsidRDefault="005707CC" w:rsidP="00DE12C1"/>
          <w:p w14:paraId="4C9ACE6F" w14:textId="2611D0E0" w:rsidR="005707CC" w:rsidRDefault="005707CC" w:rsidP="00DE12C1">
            <w:r>
              <w:t xml:space="preserve">Jeanette </w:t>
            </w:r>
            <w:r w:rsidR="00035FB7">
              <w:t xml:space="preserve">also </w:t>
            </w:r>
            <w:r>
              <w:t>reminded the group that we must reach out to USDA (NIFA, ARS) now regarding our priorities for 2027. Two years in advance is best since the agency is already building that budget.</w:t>
            </w:r>
          </w:p>
          <w:p w14:paraId="774E815E" w14:textId="77777777" w:rsidR="005707CC" w:rsidRDefault="005707CC" w:rsidP="00DE12C1"/>
          <w:p w14:paraId="1C5F5BED" w14:textId="3D435013" w:rsidR="00D57987" w:rsidRPr="00CC1A69" w:rsidRDefault="005707CC" w:rsidP="00DE12C1">
            <w:r>
              <w:t xml:space="preserve">Rosalind emphasized the need to keep ARS and LGU communications open for </w:t>
            </w:r>
            <w:r w:rsidR="00035FB7">
              <w:t>the best</w:t>
            </w:r>
            <w:r>
              <w:t xml:space="preserve"> results. </w:t>
            </w:r>
            <w:r w:rsidR="00035FB7">
              <w:t>Please k</w:t>
            </w:r>
            <w:r>
              <w:t>eep them in the loop for any thoughts/initiatives/ideas and planning for new shared buildings.</w:t>
            </w:r>
          </w:p>
        </w:tc>
        <w:tc>
          <w:tcPr>
            <w:tcW w:w="4495" w:type="dxa"/>
          </w:tcPr>
          <w:p w14:paraId="115655B6" w14:textId="56F069D7" w:rsidR="005707CC" w:rsidRPr="00CC1A69" w:rsidRDefault="005707CC" w:rsidP="00DE12C1">
            <w:r>
              <w:lastRenderedPageBreak/>
              <w:t>None, for information and discussion</w:t>
            </w:r>
          </w:p>
        </w:tc>
      </w:tr>
      <w:tr w:rsidR="005707CC" w:rsidRPr="00CC1A69" w14:paraId="74A9C6EE" w14:textId="77777777" w:rsidTr="005B10F2">
        <w:tc>
          <w:tcPr>
            <w:tcW w:w="709" w:type="dxa"/>
          </w:tcPr>
          <w:p w14:paraId="3D5FBD6E" w14:textId="0F0E0DAA" w:rsidR="005707CC" w:rsidRPr="00CC1A69" w:rsidRDefault="005707CC" w:rsidP="005B10F2">
            <w:pPr>
              <w:jc w:val="center"/>
            </w:pPr>
            <w:r w:rsidRPr="00CC1A69">
              <w:t>5.0</w:t>
            </w:r>
          </w:p>
        </w:tc>
        <w:tc>
          <w:tcPr>
            <w:tcW w:w="2801" w:type="dxa"/>
          </w:tcPr>
          <w:p w14:paraId="1CF30240" w14:textId="6F81F87A" w:rsidR="005707CC" w:rsidRPr="00CC1A69" w:rsidRDefault="005707CC" w:rsidP="00DE12C1">
            <w:r w:rsidRPr="00CC1A69">
              <w:t>NIFA Updates, Discussion, Q&amp;A (</w:t>
            </w:r>
            <w:r>
              <w:t>joint session with agInnovation West</w:t>
            </w:r>
            <w:r w:rsidRPr="00CC1A69">
              <w:t>)</w:t>
            </w:r>
          </w:p>
        </w:tc>
        <w:tc>
          <w:tcPr>
            <w:tcW w:w="6210" w:type="dxa"/>
          </w:tcPr>
          <w:p w14:paraId="4048CA29" w14:textId="242624D4" w:rsidR="005707CC" w:rsidRDefault="005707CC" w:rsidP="00DE12C1">
            <w:r>
              <w:t xml:space="preserve">Rubella Goswami presented </w:t>
            </w:r>
            <w:r w:rsidR="00F80864">
              <w:t xml:space="preserve">a brief </w:t>
            </w:r>
            <w:r w:rsidR="00C5121A">
              <w:t>USDA-</w:t>
            </w:r>
            <w:r w:rsidR="00F80864">
              <w:t>NIFA update</w:t>
            </w:r>
            <w:r w:rsidR="004D4430">
              <w:t xml:space="preserve"> (Kevin Kephart was in another meeting)</w:t>
            </w:r>
          </w:p>
          <w:p w14:paraId="6BD2FC05" w14:textId="77777777" w:rsidR="00C5121A" w:rsidRDefault="005707CC" w:rsidP="00DE12C1">
            <w:pPr>
              <w:pStyle w:val="ListParagraph"/>
              <w:numPr>
                <w:ilvl w:val="0"/>
                <w:numId w:val="14"/>
              </w:numPr>
            </w:pPr>
            <w:r w:rsidRPr="00C5121A">
              <w:t>Staffing update: Almost at hiring maximum</w:t>
            </w:r>
          </w:p>
          <w:p w14:paraId="5395A32A" w14:textId="232FF663" w:rsidR="005707CC" w:rsidRPr="00C5121A" w:rsidRDefault="005707CC" w:rsidP="00DE12C1">
            <w:pPr>
              <w:pStyle w:val="ListParagraph"/>
              <w:numPr>
                <w:ilvl w:val="0"/>
                <w:numId w:val="14"/>
              </w:numPr>
            </w:pPr>
            <w:r w:rsidRPr="00C5121A">
              <w:t xml:space="preserve">Budget proposal: FY25 </w:t>
            </w:r>
            <w:hyperlink r:id="rId12" w:history="1">
              <w:r w:rsidRPr="00C5121A">
                <w:rPr>
                  <w:rStyle w:val="Hyperlink"/>
                </w:rPr>
                <w:t>NIFA detailed requests</w:t>
              </w:r>
            </w:hyperlink>
            <w:r w:rsidRPr="00C5121A">
              <w:t xml:space="preserve"> are in </w:t>
            </w:r>
            <w:r w:rsidR="008E72D8">
              <w:t xml:space="preserve">the </w:t>
            </w:r>
            <w:r w:rsidRPr="00C5121A">
              <w:t>President’s budget. Priorities are similar to LGUs and ARS.</w:t>
            </w:r>
          </w:p>
          <w:p w14:paraId="55D724F6" w14:textId="77777777" w:rsidR="00EF0529" w:rsidRDefault="00EF0529" w:rsidP="00DE12C1"/>
          <w:p w14:paraId="71B92B78" w14:textId="2C3A5B8E" w:rsidR="005707CC" w:rsidRDefault="007D6786" w:rsidP="00DE12C1">
            <w:r>
              <w:t xml:space="preserve">RFAs: </w:t>
            </w:r>
          </w:p>
          <w:p w14:paraId="2C101C23" w14:textId="77777777" w:rsidR="005707CC" w:rsidRDefault="005707CC" w:rsidP="00DE12C1">
            <w:pPr>
              <w:pStyle w:val="ListParagraph"/>
              <w:numPr>
                <w:ilvl w:val="0"/>
                <w:numId w:val="7"/>
              </w:numPr>
            </w:pPr>
            <w:r w:rsidRPr="009D1017">
              <w:t>Grant application status dashboard status and calendar are available for awardees.</w:t>
            </w:r>
          </w:p>
          <w:p w14:paraId="00211E13" w14:textId="77777777" w:rsidR="005707CC" w:rsidRDefault="005707CC" w:rsidP="00DE12C1">
            <w:pPr>
              <w:pStyle w:val="ListParagraph"/>
              <w:numPr>
                <w:ilvl w:val="0"/>
                <w:numId w:val="7"/>
              </w:numPr>
            </w:pPr>
            <w:r w:rsidRPr="009D1017">
              <w:t xml:space="preserve">$4.5M received for additional nutrition hubs. RFA is out with a 10/3/2024 deadline. </w:t>
            </w:r>
          </w:p>
          <w:p w14:paraId="43117D5C" w14:textId="77777777" w:rsidR="005707CC" w:rsidRDefault="005707CC" w:rsidP="00DE12C1">
            <w:pPr>
              <w:pStyle w:val="ListParagraph"/>
              <w:numPr>
                <w:ilvl w:val="0"/>
                <w:numId w:val="7"/>
              </w:numPr>
            </w:pPr>
            <w:r w:rsidRPr="009D1017">
              <w:lastRenderedPageBreak/>
              <w:t>Specialty crop and Community food RFAs are out as well.</w:t>
            </w:r>
          </w:p>
          <w:p w14:paraId="77A3317E" w14:textId="77777777" w:rsidR="005707CC" w:rsidRDefault="005707CC" w:rsidP="00DE12C1">
            <w:pPr>
              <w:pStyle w:val="ListParagraph"/>
              <w:numPr>
                <w:ilvl w:val="0"/>
                <w:numId w:val="7"/>
              </w:numPr>
            </w:pPr>
            <w:r w:rsidRPr="009D1017">
              <w:t>Opportunities to work with APHIS on avian influenza, applications are being considered.</w:t>
            </w:r>
          </w:p>
          <w:p w14:paraId="3DA207ED" w14:textId="77777777" w:rsidR="005707CC" w:rsidRDefault="005707CC" w:rsidP="00DE12C1">
            <w:pPr>
              <w:pStyle w:val="ListParagraph"/>
              <w:numPr>
                <w:ilvl w:val="0"/>
                <w:numId w:val="7"/>
              </w:numPr>
            </w:pPr>
            <w:r>
              <w:t>$10M from CDC for EXCITE program with Extension foundation around vaccine education.</w:t>
            </w:r>
          </w:p>
          <w:p w14:paraId="74C7C22E" w14:textId="77777777" w:rsidR="00EF0529" w:rsidRDefault="00EF0529" w:rsidP="00DE12C1"/>
          <w:p w14:paraId="2EC0FFAF" w14:textId="39B1CB0F" w:rsidR="005707CC" w:rsidRDefault="005707CC" w:rsidP="00DE12C1">
            <w:r>
              <w:t>Policy Updates:</w:t>
            </w:r>
          </w:p>
          <w:p w14:paraId="05098696" w14:textId="77777777" w:rsidR="005707CC" w:rsidRDefault="005707CC" w:rsidP="00DE12C1">
            <w:pPr>
              <w:pStyle w:val="ListParagraph"/>
              <w:numPr>
                <w:ilvl w:val="0"/>
                <w:numId w:val="8"/>
              </w:numPr>
            </w:pPr>
            <w:r w:rsidRPr="005E358E">
              <w:t xml:space="preserve">Dual-use research on pathogens around pandemic concerns. </w:t>
            </w:r>
          </w:p>
          <w:p w14:paraId="305ADECD" w14:textId="7DAD1CA8" w:rsidR="005707CC" w:rsidRDefault="005707CC" w:rsidP="00DE12C1">
            <w:pPr>
              <w:pStyle w:val="ListParagraph"/>
              <w:numPr>
                <w:ilvl w:val="0"/>
                <w:numId w:val="8"/>
              </w:numPr>
            </w:pPr>
            <w:r>
              <w:t xml:space="preserve">National </w:t>
            </w:r>
            <w:r w:rsidR="007D6786">
              <w:t>Security Memorandum</w:t>
            </w:r>
            <w:r>
              <w:t xml:space="preserve"> 33</w:t>
            </w:r>
            <w:r w:rsidR="00ED1BA8">
              <w:t xml:space="preserve"> – </w:t>
            </w:r>
            <w:r>
              <w:t>protect</w:t>
            </w:r>
            <w:r w:rsidR="00ED1BA8">
              <w:t>s f</w:t>
            </w:r>
            <w:r>
              <w:t>ederally funded research</w:t>
            </w:r>
          </w:p>
          <w:p w14:paraId="68A2F698" w14:textId="31E594E5" w:rsidR="005707CC" w:rsidRDefault="003605F5" w:rsidP="00DE12C1">
            <w:pPr>
              <w:pStyle w:val="ListParagraph"/>
              <w:numPr>
                <w:ilvl w:val="0"/>
                <w:numId w:val="8"/>
              </w:numPr>
            </w:pPr>
            <w:r w:rsidRPr="003605F5">
              <w:t>Rubella noted that they w</w:t>
            </w:r>
            <w:r w:rsidR="005707CC" w:rsidRPr="003605F5">
              <w:t>ill have technical assistance webinars for all of these</w:t>
            </w:r>
            <w:r w:rsidRPr="003605F5">
              <w:t xml:space="preserve"> and </w:t>
            </w:r>
            <w:r>
              <w:t>th</w:t>
            </w:r>
            <w:r w:rsidR="005707CC" w:rsidRPr="003605F5">
              <w:t>ese updates may cause some changes to processes and timelines</w:t>
            </w:r>
            <w:r>
              <w:t>.</w:t>
            </w:r>
          </w:p>
          <w:p w14:paraId="4F7DFB4E" w14:textId="77777777" w:rsidR="00EF0529" w:rsidRDefault="00EF0529" w:rsidP="00DE12C1"/>
          <w:p w14:paraId="7E14E1C8" w14:textId="2E7166B5" w:rsidR="0044620A" w:rsidRDefault="0044620A" w:rsidP="00DE12C1">
            <w:r>
              <w:t>Other Items:</w:t>
            </w:r>
          </w:p>
          <w:p w14:paraId="6B5E9C1B" w14:textId="22159F2F" w:rsidR="0044620A" w:rsidRPr="0044620A" w:rsidRDefault="0044620A" w:rsidP="00DE12C1">
            <w:pPr>
              <w:pStyle w:val="ListParagraph"/>
              <w:numPr>
                <w:ilvl w:val="0"/>
                <w:numId w:val="15"/>
              </w:numPr>
            </w:pPr>
            <w:r w:rsidRPr="0044620A">
              <w:t>$4.5B in new climate-smart agriculture funding available</w:t>
            </w:r>
          </w:p>
          <w:p w14:paraId="2797A488" w14:textId="7107D6C7" w:rsidR="0044620A" w:rsidRPr="0044620A" w:rsidRDefault="0044620A" w:rsidP="00DE12C1">
            <w:pPr>
              <w:pStyle w:val="ListParagraph"/>
              <w:numPr>
                <w:ilvl w:val="0"/>
                <w:numId w:val="15"/>
              </w:numPr>
            </w:pPr>
            <w:r w:rsidRPr="0044620A">
              <w:t xml:space="preserve">Implementing new policies on </w:t>
            </w:r>
            <w:r w:rsidR="00176F96" w:rsidRPr="005A2885">
              <w:t>dual-use</w:t>
            </w:r>
            <w:r w:rsidRPr="0044620A">
              <w:t xml:space="preserve"> research oversight and research security</w:t>
            </w:r>
          </w:p>
          <w:p w14:paraId="7F8FBE75" w14:textId="0F9C9E34" w:rsidR="0044620A" w:rsidRPr="0044620A" w:rsidRDefault="0044620A" w:rsidP="00DE12C1">
            <w:pPr>
              <w:pStyle w:val="ListParagraph"/>
              <w:numPr>
                <w:ilvl w:val="0"/>
                <w:numId w:val="15"/>
              </w:numPr>
            </w:pPr>
            <w:r w:rsidRPr="0044620A">
              <w:t>Moving to</w:t>
            </w:r>
            <w:r w:rsidR="00B96F54" w:rsidRPr="005A2885">
              <w:t xml:space="preserve"> </w:t>
            </w:r>
            <w:r w:rsidRPr="0044620A">
              <w:t>eRA Commons grant management platform</w:t>
            </w:r>
            <w:r w:rsidR="00B96F54" w:rsidRPr="009A51AF">
              <w:t xml:space="preserve">. This is </w:t>
            </w:r>
            <w:r w:rsidR="00696C25">
              <w:t>the same as NIH’s system</w:t>
            </w:r>
            <w:r w:rsidR="009A51AF" w:rsidRPr="009A51AF">
              <w:t>. Again, training will be provided.</w:t>
            </w:r>
          </w:p>
          <w:p w14:paraId="7ED37A4E" w14:textId="78D898EC" w:rsidR="00C46613" w:rsidRDefault="0044620A" w:rsidP="00DE12C1">
            <w:pPr>
              <w:pStyle w:val="ListParagraph"/>
              <w:numPr>
                <w:ilvl w:val="0"/>
                <w:numId w:val="15"/>
              </w:numPr>
            </w:pPr>
            <w:r w:rsidRPr="0044620A">
              <w:t xml:space="preserve">Encouraged engagement </w:t>
            </w:r>
            <w:r w:rsidR="005A2885">
              <w:t xml:space="preserve">from LGUs </w:t>
            </w:r>
            <w:r w:rsidRPr="0044620A">
              <w:t>on environmental justice initiatives</w:t>
            </w:r>
            <w:r w:rsidR="005A2885">
              <w:t>.</w:t>
            </w:r>
          </w:p>
          <w:p w14:paraId="6DDE32E3" w14:textId="7EB337DD" w:rsidR="005707CC" w:rsidRPr="00C46613" w:rsidRDefault="005707CC" w:rsidP="00DE12C1">
            <w:pPr>
              <w:pStyle w:val="ListParagraph"/>
              <w:numPr>
                <w:ilvl w:val="0"/>
                <w:numId w:val="15"/>
              </w:numPr>
            </w:pPr>
            <w:r w:rsidRPr="00C46613">
              <w:t>Food loss and waste team is at work</w:t>
            </w:r>
            <w:r w:rsidR="00696C25">
              <w:t>, as well.</w:t>
            </w:r>
          </w:p>
          <w:p w14:paraId="38FC5C74" w14:textId="77777777" w:rsidR="00875B19" w:rsidRDefault="00875B19" w:rsidP="00DE12C1"/>
          <w:p w14:paraId="31AA0A32" w14:textId="7364CDC2" w:rsidR="005707CC" w:rsidRPr="00C95A28" w:rsidRDefault="005707CC" w:rsidP="00DE12C1">
            <w:r>
              <w:t>Reminder: DO NOT contact Federal employees</w:t>
            </w:r>
            <w:r w:rsidR="00D13F56">
              <w:t xml:space="preserve"> during a</w:t>
            </w:r>
            <w:r>
              <w:t xml:space="preserve"> </w:t>
            </w:r>
            <w:r w:rsidR="00A50774">
              <w:t>g</w:t>
            </w:r>
            <w:r>
              <w:t>overnment shutdown</w:t>
            </w:r>
            <w:r w:rsidR="00875B19">
              <w:t xml:space="preserve">! They are not allowed to </w:t>
            </w:r>
            <w:r w:rsidR="00D13F56">
              <w:t>work, including any kind of correspond</w:t>
            </w:r>
            <w:r w:rsidR="00A50774">
              <w:t>e</w:t>
            </w:r>
            <w:r w:rsidR="00D13F56">
              <w:t>nce</w:t>
            </w:r>
            <w:r w:rsidR="00875B19">
              <w:t>.</w:t>
            </w:r>
          </w:p>
        </w:tc>
        <w:tc>
          <w:tcPr>
            <w:tcW w:w="4495" w:type="dxa"/>
          </w:tcPr>
          <w:p w14:paraId="6355FBCD" w14:textId="1C723C60" w:rsidR="005707CC" w:rsidRPr="00CC1A69" w:rsidRDefault="00684D02" w:rsidP="00DE12C1">
            <w:r>
              <w:lastRenderedPageBreak/>
              <w:t>None, for information and discussion</w:t>
            </w:r>
          </w:p>
        </w:tc>
      </w:tr>
      <w:tr w:rsidR="005707CC" w:rsidRPr="00CC1A69" w14:paraId="07F1A45C" w14:textId="77777777" w:rsidTr="005B10F2">
        <w:tc>
          <w:tcPr>
            <w:tcW w:w="709" w:type="dxa"/>
          </w:tcPr>
          <w:p w14:paraId="4087D15E" w14:textId="44C5DED8" w:rsidR="005707CC" w:rsidRPr="00CC1A69" w:rsidRDefault="005707CC" w:rsidP="005B10F2">
            <w:pPr>
              <w:jc w:val="center"/>
            </w:pPr>
            <w:r>
              <w:t>6.0</w:t>
            </w:r>
          </w:p>
        </w:tc>
        <w:tc>
          <w:tcPr>
            <w:tcW w:w="2801" w:type="dxa"/>
          </w:tcPr>
          <w:p w14:paraId="3577E2D5" w14:textId="3110A8E5" w:rsidR="005707CC" w:rsidRPr="00CC1A69" w:rsidRDefault="005707CC" w:rsidP="00DE12C1">
            <w:r w:rsidRPr="00C65DE4">
              <w:t>Proposal:</w:t>
            </w:r>
            <w:r>
              <w:t xml:space="preserve"> </w:t>
            </w:r>
            <w:r w:rsidRPr="00C65DE4">
              <w:t>Professional development for research partnership</w:t>
            </w:r>
          </w:p>
        </w:tc>
        <w:tc>
          <w:tcPr>
            <w:tcW w:w="6210" w:type="dxa"/>
          </w:tcPr>
          <w:p w14:paraId="5345DD7E" w14:textId="2C1DF6E7" w:rsidR="005707CC" w:rsidRDefault="005707CC" w:rsidP="00DE12C1">
            <w:r w:rsidRPr="00303252">
              <w:t>Deborah</w:t>
            </w:r>
            <w:r>
              <w:t xml:space="preserve"> </w:t>
            </w:r>
            <w:r w:rsidRPr="00303252">
              <w:t>Thompson</w:t>
            </w:r>
            <w:r>
              <w:t>, NCSU</w:t>
            </w:r>
            <w:r w:rsidR="00EF0529">
              <w:t xml:space="preserve">: </w:t>
            </w:r>
            <w:r w:rsidR="008E72D8">
              <w:t xml:space="preserve">Deborah presented her </w:t>
            </w:r>
            <w:hyperlink w:anchor="ProfDev_respartnership" w:history="1">
              <w:r w:rsidR="008E72D8" w:rsidRPr="003A319A">
                <w:rPr>
                  <w:rStyle w:val="Hyperlink"/>
                </w:rPr>
                <w:t>proposed training program</w:t>
              </w:r>
            </w:hyperlink>
            <w:r w:rsidR="008E72D8">
              <w:t xml:space="preserve"> to improve </w:t>
            </w:r>
            <w:r w:rsidR="003A319A">
              <w:t>how</w:t>
            </w:r>
            <w:r w:rsidR="008E72D8">
              <w:t xml:space="preserve"> university </w:t>
            </w:r>
            <w:r w:rsidR="00E30671">
              <w:t xml:space="preserve">agricultural </w:t>
            </w:r>
            <w:r w:rsidR="008E72D8">
              <w:t>researchers</w:t>
            </w:r>
            <w:r w:rsidR="00E30671">
              <w:t xml:space="preserve"> build relationships with and</w:t>
            </w:r>
            <w:r w:rsidR="008E72D8">
              <w:t xml:space="preserve"> </w:t>
            </w:r>
            <w:r w:rsidR="00E30671">
              <w:t xml:space="preserve">partner with industry. </w:t>
            </w:r>
          </w:p>
        </w:tc>
        <w:tc>
          <w:tcPr>
            <w:tcW w:w="4495" w:type="dxa"/>
          </w:tcPr>
          <w:p w14:paraId="3A4F1BFE" w14:textId="2CC41A13" w:rsidR="005707CC" w:rsidRPr="00CC1A69" w:rsidRDefault="00BE0524" w:rsidP="00DE12C1">
            <w:r>
              <w:t xml:space="preserve">None, for information </w:t>
            </w:r>
          </w:p>
        </w:tc>
      </w:tr>
      <w:tr w:rsidR="005707CC" w:rsidRPr="00CC1A69" w14:paraId="3E275F59" w14:textId="77777777" w:rsidTr="005B10F2">
        <w:tc>
          <w:tcPr>
            <w:tcW w:w="709" w:type="dxa"/>
          </w:tcPr>
          <w:p w14:paraId="4DD56F88" w14:textId="5E51D23C" w:rsidR="005707CC" w:rsidRPr="00CC1A69" w:rsidRDefault="005707CC" w:rsidP="005B10F2">
            <w:pPr>
              <w:jc w:val="center"/>
            </w:pPr>
            <w:r>
              <w:t>7.0</w:t>
            </w:r>
          </w:p>
        </w:tc>
        <w:tc>
          <w:tcPr>
            <w:tcW w:w="2801" w:type="dxa"/>
          </w:tcPr>
          <w:p w14:paraId="6597E66C" w14:textId="3D35709A" w:rsidR="005707CC" w:rsidRDefault="005707CC" w:rsidP="00DE12C1">
            <w:r w:rsidRPr="00CC1A69">
              <w:t>Group Discussion</w:t>
            </w:r>
            <w:r>
              <w:t>/Best Practices Session:</w:t>
            </w:r>
          </w:p>
          <w:p w14:paraId="63483FFB" w14:textId="4D331805" w:rsidR="005707CC" w:rsidRDefault="005707CC" w:rsidP="00DE12C1">
            <w:pPr>
              <w:pStyle w:val="ListParagraph"/>
              <w:numPr>
                <w:ilvl w:val="0"/>
                <w:numId w:val="3"/>
              </w:numPr>
            </w:pPr>
            <w:r>
              <w:t xml:space="preserve">NCRA Feedback on </w:t>
            </w:r>
            <w:hyperlink w:anchor="ResRoadmap" w:history="1">
              <w:r w:rsidRPr="00F37F06">
                <w:rPr>
                  <w:rStyle w:val="Hyperlink"/>
                </w:rPr>
                <w:t xml:space="preserve">agInnovation </w:t>
              </w:r>
              <w:r w:rsidRPr="00F37F06">
                <w:rPr>
                  <w:rStyle w:val="Hyperlink"/>
                </w:rPr>
                <w:lastRenderedPageBreak/>
                <w:t>Research Roadmap</w:t>
              </w:r>
            </w:hyperlink>
            <w:r>
              <w:t xml:space="preserve"> – 15 min</w:t>
            </w:r>
          </w:p>
          <w:p w14:paraId="1024A1A8" w14:textId="4D36CD38" w:rsidR="005707CC" w:rsidRPr="0004777C" w:rsidRDefault="005707CC" w:rsidP="00DE12C1">
            <w:pPr>
              <w:pStyle w:val="ListParagraph"/>
              <w:numPr>
                <w:ilvl w:val="0"/>
                <w:numId w:val="3"/>
              </w:numPr>
            </w:pPr>
            <w:r>
              <w:t>DEI Programs and Your Institutions – What issues have you been facing and how are you solving them? – 45 min</w:t>
            </w:r>
          </w:p>
        </w:tc>
        <w:tc>
          <w:tcPr>
            <w:tcW w:w="6210" w:type="dxa"/>
          </w:tcPr>
          <w:p w14:paraId="33C2E17B" w14:textId="1FC7DFF2" w:rsidR="005707CC" w:rsidRDefault="00684D02" w:rsidP="00DE12C1">
            <w:r>
              <w:lastRenderedPageBreak/>
              <w:t xml:space="preserve">AgInnovation Research Roadmap Updates: </w:t>
            </w:r>
            <w:r w:rsidR="005707CC">
              <w:t>George Smith, Jeanette Thurston</w:t>
            </w:r>
            <w:r>
              <w:t>:</w:t>
            </w:r>
          </w:p>
          <w:p w14:paraId="5037896B" w14:textId="77777777" w:rsidR="005707CC" w:rsidRDefault="005707CC" w:rsidP="00DE12C1">
            <w:pPr>
              <w:pStyle w:val="ListParagraph"/>
              <w:numPr>
                <w:ilvl w:val="0"/>
                <w:numId w:val="9"/>
              </w:numPr>
            </w:pPr>
            <w:r>
              <w:t xml:space="preserve">Research Roadmap originally born out of funding frustrations and a desire to try something new. We can no </w:t>
            </w:r>
            <w:r>
              <w:lastRenderedPageBreak/>
              <w:t>longer do more with less and we’re falling behind in the world in ag research and innovation.</w:t>
            </w:r>
          </w:p>
          <w:p w14:paraId="01B8D916" w14:textId="52560CE1" w:rsidR="005707CC" w:rsidRDefault="005707CC" w:rsidP="00DE12C1">
            <w:pPr>
              <w:pStyle w:val="ListParagraph"/>
              <w:numPr>
                <w:ilvl w:val="0"/>
                <w:numId w:val="9"/>
              </w:numPr>
            </w:pPr>
            <w:r>
              <w:t>This Roadmap is a more holistic, long-term, strategic approach that is a platform for conversation that will stay on message, regardless of federal funding climate.</w:t>
            </w:r>
          </w:p>
          <w:p w14:paraId="75662837" w14:textId="6882AC19" w:rsidR="005707CC" w:rsidRDefault="005707CC" w:rsidP="00DE12C1">
            <w:pPr>
              <w:pStyle w:val="ListParagraph"/>
              <w:numPr>
                <w:ilvl w:val="0"/>
                <w:numId w:val="9"/>
              </w:numPr>
            </w:pPr>
            <w:r>
              <w:t>Three over-arching focal areas that everyone can understand</w:t>
            </w:r>
            <w:r w:rsidR="00ED093A">
              <w:t>: Climate Solutions, Water Resilience, and Sustainable Food Systems.</w:t>
            </w:r>
          </w:p>
          <w:p w14:paraId="4AB3DF43" w14:textId="2F16D526" w:rsidR="005707CC" w:rsidRPr="00A40A00" w:rsidRDefault="00ED093A" w:rsidP="00DE12C1">
            <w:pPr>
              <w:pStyle w:val="ListParagraph"/>
              <w:numPr>
                <w:ilvl w:val="0"/>
                <w:numId w:val="9"/>
              </w:numPr>
            </w:pPr>
            <w:r w:rsidRPr="00A40A00">
              <w:t>The first</w:t>
            </w:r>
            <w:r w:rsidR="005707CC" w:rsidRPr="00A40A00">
              <w:t xml:space="preserve"> official presentation was during the Summer Joint Leadership meeting in RI; it’s been shared widely with other APLU sections. More recently, it’s been shared with many, many stakeholders and other federal agencies.</w:t>
            </w:r>
            <w:r w:rsidR="00A40A00">
              <w:t xml:space="preserve"> </w:t>
            </w:r>
            <w:r w:rsidR="005707CC" w:rsidRPr="00A40A00">
              <w:t>Well received, especially because of the specifics and metrics of this 10-year approach.</w:t>
            </w:r>
          </w:p>
          <w:p w14:paraId="5DCC23B9" w14:textId="417B2367" w:rsidR="005707CC" w:rsidRDefault="005707CC" w:rsidP="00DE12C1">
            <w:pPr>
              <w:pStyle w:val="ListParagraph"/>
              <w:numPr>
                <w:ilvl w:val="0"/>
                <w:numId w:val="9"/>
              </w:numPr>
            </w:pPr>
            <w:r>
              <w:t>Funding strategy = 1% of federal R&amp;D budget ($1.9B/year over 10 years)</w:t>
            </w:r>
          </w:p>
          <w:p w14:paraId="2C9E3FA3" w14:textId="77777777" w:rsidR="005707CC" w:rsidRDefault="005707CC" w:rsidP="00DE12C1">
            <w:pPr>
              <w:pStyle w:val="ListParagraph"/>
              <w:numPr>
                <w:ilvl w:val="0"/>
                <w:numId w:val="9"/>
              </w:numPr>
            </w:pPr>
            <w:r>
              <w:t>Need all directors’ feedback and help socializing the documents more widely now.</w:t>
            </w:r>
          </w:p>
          <w:p w14:paraId="40D7BA5B" w14:textId="4D367104" w:rsidR="005707CC" w:rsidRDefault="005707CC" w:rsidP="00DE12C1">
            <w:pPr>
              <w:pStyle w:val="ListParagraph"/>
              <w:numPr>
                <w:ilvl w:val="0"/>
                <w:numId w:val="9"/>
              </w:numPr>
            </w:pPr>
            <w:r>
              <w:t>NC-FAR lunch and learn on the Hill last week featured George and the Roadmap. The session went well.</w:t>
            </w:r>
          </w:p>
          <w:p w14:paraId="1AA60033" w14:textId="77777777" w:rsidR="005707CC" w:rsidRDefault="005707CC" w:rsidP="00DE12C1">
            <w:pPr>
              <w:pStyle w:val="ListParagraph"/>
              <w:numPr>
                <w:ilvl w:val="0"/>
                <w:numId w:val="9"/>
              </w:numPr>
            </w:pPr>
            <w:r>
              <w:t>George thanked Jeanette for all her help and support in this effort. Steve Lommel will take over as he steps into the agInnovation chair role for FFY25, taking over for George. Shibu thanked George and Jeanette for all their work, as well.</w:t>
            </w:r>
          </w:p>
          <w:p w14:paraId="026550D0" w14:textId="6F2EF533" w:rsidR="005707CC" w:rsidRPr="00C1117D" w:rsidRDefault="005707CC" w:rsidP="00DE12C1">
            <w:pPr>
              <w:pStyle w:val="ListParagraph"/>
              <w:numPr>
                <w:ilvl w:val="0"/>
                <w:numId w:val="9"/>
              </w:numPr>
            </w:pPr>
            <w:r w:rsidRPr="00C1117D">
              <w:t>Request: Can directors have the documents and instructions for sharing with their university government relations folks? George, Jeanette, and Steve Lommel will work on this</w:t>
            </w:r>
            <w:r w:rsidR="00C1117D" w:rsidRPr="00C1117D">
              <w:t xml:space="preserve"> - stay tuned.</w:t>
            </w:r>
          </w:p>
          <w:p w14:paraId="13495A11" w14:textId="77777777" w:rsidR="00F03398" w:rsidRDefault="00F03398" w:rsidP="00DE12C1"/>
          <w:p w14:paraId="4D3D259D" w14:textId="044F3638" w:rsidR="00C041AD" w:rsidRPr="00C041AD" w:rsidRDefault="005707CC" w:rsidP="00DE12C1">
            <w:r>
              <w:t>DEI Di</w:t>
            </w:r>
            <w:r w:rsidR="00E2233D">
              <w:t>scussion Summary:</w:t>
            </w:r>
            <w:r w:rsidR="00C041AD">
              <w:t xml:space="preserve"> </w:t>
            </w:r>
            <w:r w:rsidR="00C041AD" w:rsidRPr="00C041AD">
              <w:t>The group shared experiences and perspectives on how their institutions are navigating challenges related to diversity, equity, and inclusion initiatives, including:</w:t>
            </w:r>
          </w:p>
          <w:p w14:paraId="27D67933" w14:textId="77777777" w:rsidR="00C041AD" w:rsidRDefault="00C041AD" w:rsidP="00DE12C1">
            <w:pPr>
              <w:pStyle w:val="ListParagraph"/>
              <w:numPr>
                <w:ilvl w:val="0"/>
                <w:numId w:val="16"/>
              </w:numPr>
            </w:pPr>
            <w:r w:rsidRPr="00C041AD">
              <w:t>Some states facing new legislative restrictions on DEI programs</w:t>
            </w:r>
          </w:p>
          <w:p w14:paraId="0D071B16" w14:textId="77777777" w:rsidR="00C041AD" w:rsidRDefault="00C041AD" w:rsidP="00DE12C1">
            <w:pPr>
              <w:pStyle w:val="ListParagraph"/>
              <w:numPr>
                <w:ilvl w:val="0"/>
                <w:numId w:val="16"/>
              </w:numPr>
            </w:pPr>
            <w:r w:rsidRPr="00C041AD">
              <w:lastRenderedPageBreak/>
              <w:t>Dissolving centralized DEI offices and decentralizing efforts for several institutions, while others are still very supportive of these efforts and staff</w:t>
            </w:r>
          </w:p>
          <w:p w14:paraId="2FE47D62" w14:textId="77777777" w:rsidR="00C041AD" w:rsidRDefault="00C041AD" w:rsidP="00DE12C1">
            <w:pPr>
              <w:pStyle w:val="ListParagraph"/>
              <w:numPr>
                <w:ilvl w:val="0"/>
                <w:numId w:val="16"/>
              </w:numPr>
            </w:pPr>
            <w:r w:rsidRPr="00C041AD">
              <w:t>Reframing DEI efforts as "inclusive excellence" to broaden appeal and/or restructuring efforts while maintaining commitment</w:t>
            </w:r>
          </w:p>
          <w:p w14:paraId="07FC6123" w14:textId="3A718412" w:rsidR="00E2233D" w:rsidRPr="00C041AD" w:rsidRDefault="00C041AD" w:rsidP="00DE12C1">
            <w:pPr>
              <w:pStyle w:val="ListParagraph"/>
              <w:numPr>
                <w:ilvl w:val="0"/>
                <w:numId w:val="16"/>
              </w:numPr>
            </w:pPr>
            <w:r w:rsidRPr="00C041AD">
              <w:t>Challenges balancing state requirements with federal civil rights compliance needs</w:t>
            </w:r>
          </w:p>
          <w:p w14:paraId="3706C7BA" w14:textId="77777777" w:rsidR="00A40A00" w:rsidRDefault="00A40A00" w:rsidP="00DE12C1"/>
          <w:p w14:paraId="77D00D92" w14:textId="4330ED5A" w:rsidR="005707CC" w:rsidRDefault="00A40A00" w:rsidP="00DE12C1">
            <w:r>
              <w:t xml:space="preserve">DEI Comments </w:t>
            </w:r>
            <w:r w:rsidR="00F03398">
              <w:t>by State</w:t>
            </w:r>
            <w:r w:rsidR="005707CC">
              <w:t>:</w:t>
            </w:r>
          </w:p>
          <w:p w14:paraId="38E80FB8" w14:textId="1A508610" w:rsidR="005707CC" w:rsidRDefault="005707CC" w:rsidP="00DE12C1">
            <w:pPr>
              <w:pStyle w:val="ListParagraph"/>
              <w:numPr>
                <w:ilvl w:val="0"/>
                <w:numId w:val="10"/>
              </w:numPr>
            </w:pPr>
            <w:r>
              <w:t>UNL program</w:t>
            </w:r>
            <w:r w:rsidR="0099305A">
              <w:t xml:space="preserve">s </w:t>
            </w:r>
            <w:r>
              <w:t xml:space="preserve">canceled, and positions have been reorganized. Framing </w:t>
            </w:r>
            <w:r w:rsidR="0099305A">
              <w:t xml:space="preserve">DEI </w:t>
            </w:r>
            <w:r>
              <w:t xml:space="preserve">efforts </w:t>
            </w:r>
            <w:r w:rsidR="006D7342">
              <w:t xml:space="preserve">now </w:t>
            </w:r>
            <w:r>
              <w:t>around inclu</w:t>
            </w:r>
            <w:r w:rsidR="006D7342">
              <w:t>sion</w:t>
            </w:r>
            <w:r>
              <w:t xml:space="preserve"> and valuing everyone.</w:t>
            </w:r>
          </w:p>
          <w:p w14:paraId="515B7896" w14:textId="5CAAFB70" w:rsidR="005707CC" w:rsidRDefault="005707CC" w:rsidP="00DE12C1">
            <w:pPr>
              <w:pStyle w:val="ListParagraph"/>
              <w:numPr>
                <w:ilvl w:val="0"/>
                <w:numId w:val="10"/>
              </w:numPr>
            </w:pPr>
            <w:r>
              <w:t>IA State: Civil rights review with USDA a year ago. Took a full year to receive the report. Having conversations with legal on how to meet these at a federal level while not being able to keep</w:t>
            </w:r>
            <w:r w:rsidR="006D7342">
              <w:t xml:space="preserve"> DEI</w:t>
            </w:r>
            <w:r>
              <w:t xml:space="preserve"> offices in place.</w:t>
            </w:r>
          </w:p>
          <w:p w14:paraId="3A3065A2" w14:textId="79E9B346" w:rsidR="005707CC" w:rsidRDefault="005707CC" w:rsidP="00DE12C1">
            <w:pPr>
              <w:pStyle w:val="ListParagraph"/>
              <w:numPr>
                <w:ilvl w:val="0"/>
                <w:numId w:val="10"/>
              </w:numPr>
            </w:pPr>
            <w:r>
              <w:t>KSU: Keeping conversations going as long as they can and not making any changes.</w:t>
            </w:r>
          </w:p>
          <w:p w14:paraId="76E1AD76" w14:textId="77777777" w:rsidR="005707CC" w:rsidRDefault="005707CC" w:rsidP="00DE12C1">
            <w:pPr>
              <w:pStyle w:val="ListParagraph"/>
              <w:numPr>
                <w:ilvl w:val="0"/>
                <w:numId w:val="10"/>
              </w:numPr>
            </w:pPr>
            <w:r>
              <w:t>MO: The Vice-chancellor of DEI left, so the office was dissolved with no one fired; staff moved to other offices in a de-centralized approach. No central DEI offices currently exist.</w:t>
            </w:r>
          </w:p>
          <w:p w14:paraId="2BE96884" w14:textId="46893D49" w:rsidR="005707CC" w:rsidRDefault="005707CC" w:rsidP="00DE12C1">
            <w:pPr>
              <w:pStyle w:val="ListParagraph"/>
              <w:numPr>
                <w:ilvl w:val="0"/>
                <w:numId w:val="10"/>
              </w:numPr>
            </w:pPr>
            <w:r>
              <w:t xml:space="preserve">UMN: </w:t>
            </w:r>
            <w:r w:rsidR="009B05AA">
              <w:t xml:space="preserve">Quite the opposite situation from the above, as UMN remains committed to supporting their DEI offices. </w:t>
            </w:r>
            <w:r>
              <w:t xml:space="preserve">College </w:t>
            </w:r>
            <w:r w:rsidR="00852AEF">
              <w:t xml:space="preserve">of Ag even </w:t>
            </w:r>
            <w:r>
              <w:t>has its own DEI office</w:t>
            </w:r>
            <w:r w:rsidR="009B05AA">
              <w:t xml:space="preserve">. </w:t>
            </w:r>
            <w:r w:rsidR="00852AEF">
              <w:t xml:space="preserve">The </w:t>
            </w:r>
            <w:r>
              <w:t xml:space="preserve">VP for Inclusive Excellence created the </w:t>
            </w:r>
            <w:r w:rsidR="00852AEF">
              <w:t xml:space="preserve">UMN </w:t>
            </w:r>
            <w:r>
              <w:t>Budget 6</w:t>
            </w:r>
            <w:r w:rsidR="00852AEF">
              <w:t xml:space="preserve"> (main campus budget)</w:t>
            </w:r>
            <w:r>
              <w:t>, so she’s one of the top decision-makers now.</w:t>
            </w:r>
          </w:p>
          <w:p w14:paraId="3718300C" w14:textId="165F7769" w:rsidR="005707CC" w:rsidRDefault="005707CC" w:rsidP="00DE12C1">
            <w:pPr>
              <w:pStyle w:val="ListParagraph"/>
              <w:numPr>
                <w:ilvl w:val="0"/>
                <w:numId w:val="10"/>
              </w:numPr>
            </w:pPr>
            <w:r>
              <w:t xml:space="preserve">IL: Similar to UMN. College just hired an Associate Dean for DEI. Departments also have their own DEI committees. </w:t>
            </w:r>
            <w:r w:rsidR="00F970D3">
              <w:t xml:space="preserve">UIUC has a </w:t>
            </w:r>
            <w:r>
              <w:t xml:space="preserve">50-page document on strategic plan options to work on. Challenges </w:t>
            </w:r>
            <w:r w:rsidR="00F970D3">
              <w:t xml:space="preserve">exist </w:t>
            </w:r>
            <w:r>
              <w:t>with traditional</w:t>
            </w:r>
            <w:r w:rsidR="00F970D3">
              <w:t xml:space="preserve">, more conservative </w:t>
            </w:r>
            <w:r>
              <w:t>stakeholders, though.</w:t>
            </w:r>
          </w:p>
          <w:p w14:paraId="368CE691" w14:textId="01D1AF6A" w:rsidR="005707CC" w:rsidRDefault="005707CC" w:rsidP="00DE12C1">
            <w:pPr>
              <w:pStyle w:val="ListParagraph"/>
              <w:numPr>
                <w:ilvl w:val="0"/>
                <w:numId w:val="10"/>
              </w:numPr>
            </w:pPr>
            <w:r>
              <w:t xml:space="preserve">MI is also similar to UMN and IL. The college had one of the first DEI offices on campus, but also get stakeholder </w:t>
            </w:r>
            <w:r>
              <w:lastRenderedPageBreak/>
              <w:t xml:space="preserve">questions. </w:t>
            </w:r>
            <w:r w:rsidR="00BF1267">
              <w:t>DEI o</w:t>
            </w:r>
            <w:r>
              <w:t>ffice name</w:t>
            </w:r>
            <w:r w:rsidR="00BF1267">
              <w:t xml:space="preserve"> was</w:t>
            </w:r>
            <w:r>
              <w:t xml:space="preserve"> changed to “Office of Culture, Access, and Belonging.”</w:t>
            </w:r>
          </w:p>
          <w:p w14:paraId="685A5710" w14:textId="530CD64F" w:rsidR="005707CC" w:rsidRPr="004973B8" w:rsidRDefault="005707CC" w:rsidP="00DE12C1">
            <w:pPr>
              <w:pStyle w:val="ListParagraph"/>
              <w:numPr>
                <w:ilvl w:val="0"/>
                <w:numId w:val="10"/>
              </w:numPr>
            </w:pPr>
            <w:r>
              <w:t xml:space="preserve">OH: </w:t>
            </w:r>
            <w:r w:rsidR="00BF1267">
              <w:t>Successfully f</w:t>
            </w:r>
            <w:r>
              <w:t>ought back on state legislation. Changed names of offices</w:t>
            </w:r>
            <w:r w:rsidR="00BF1267">
              <w:t xml:space="preserve"> and </w:t>
            </w:r>
            <w:r>
              <w:t xml:space="preserve">efforts. </w:t>
            </w:r>
            <w:r w:rsidR="00BF1267">
              <w:t>Everything s</w:t>
            </w:r>
            <w:r>
              <w:t>eems to be working fine.</w:t>
            </w:r>
          </w:p>
        </w:tc>
        <w:tc>
          <w:tcPr>
            <w:tcW w:w="4495" w:type="dxa"/>
          </w:tcPr>
          <w:p w14:paraId="6CCAE105" w14:textId="3D28E359" w:rsidR="005707CC" w:rsidRPr="00CC1A69" w:rsidRDefault="00BE0524" w:rsidP="00DE12C1">
            <w:r>
              <w:lastRenderedPageBreak/>
              <w:t>None, for</w:t>
            </w:r>
            <w:r w:rsidR="005707CC" w:rsidRPr="00CC1A69">
              <w:t xml:space="preserve"> information, </w:t>
            </w:r>
            <w:r w:rsidR="005707CC">
              <w:t xml:space="preserve">and </w:t>
            </w:r>
            <w:r w:rsidR="005707CC" w:rsidRPr="00CC1A69">
              <w:t>discussion</w:t>
            </w:r>
          </w:p>
        </w:tc>
      </w:tr>
      <w:tr w:rsidR="005707CC" w:rsidRPr="00CC1A69" w14:paraId="297082DC" w14:textId="77777777" w:rsidTr="005B10F2">
        <w:tc>
          <w:tcPr>
            <w:tcW w:w="709" w:type="dxa"/>
          </w:tcPr>
          <w:p w14:paraId="5753A2C9" w14:textId="7D1D1655" w:rsidR="005707CC" w:rsidRPr="00CC1A69" w:rsidRDefault="005707CC" w:rsidP="005B10F2">
            <w:pPr>
              <w:jc w:val="center"/>
            </w:pPr>
            <w:hyperlink w:anchor="NCRA_budget" w:history="1">
              <w:r w:rsidRPr="009B4401">
                <w:rPr>
                  <w:rStyle w:val="Hyperlink"/>
                </w:rPr>
                <w:t>8.0</w:t>
              </w:r>
            </w:hyperlink>
          </w:p>
        </w:tc>
        <w:tc>
          <w:tcPr>
            <w:tcW w:w="2801" w:type="dxa"/>
          </w:tcPr>
          <w:p w14:paraId="3E98E1FF" w14:textId="7C7FA77F" w:rsidR="005707CC" w:rsidRPr="00CC1A69" w:rsidRDefault="005707CC" w:rsidP="00DE12C1">
            <w:r w:rsidRPr="00CC1A69">
              <w:t>NCRA Budget Process and Future Options</w:t>
            </w:r>
          </w:p>
        </w:tc>
        <w:tc>
          <w:tcPr>
            <w:tcW w:w="6210" w:type="dxa"/>
          </w:tcPr>
          <w:p w14:paraId="355B8A5B" w14:textId="3106E6E0" w:rsidR="005707CC" w:rsidRDefault="005707CC" w:rsidP="00DE12C1">
            <w:r>
              <w:t>Gary received the future budget options and processes presented in the included agenda brief.</w:t>
            </w:r>
          </w:p>
          <w:p w14:paraId="4E45F9C6" w14:textId="77777777" w:rsidR="005707CC" w:rsidRDefault="005707CC" w:rsidP="00DE12C1"/>
          <w:p w14:paraId="01DFB708" w14:textId="5C7CFDD2" w:rsidR="0073574A" w:rsidRDefault="00BB0840" w:rsidP="00BB0840">
            <w:pPr>
              <w:pStyle w:val="ListParagraph"/>
              <w:numPr>
                <w:ilvl w:val="0"/>
                <w:numId w:val="18"/>
              </w:numPr>
            </w:pPr>
            <w:r>
              <w:t>A motion to approve the $5000 discretionary fund and 5% increase in the NCRA FY2026 budget assessment made by Shibu Jose and seconded by Ruth MacDonald. The motion to approve was unanimously approved by the NCRA directors.</w:t>
            </w:r>
          </w:p>
          <w:p w14:paraId="0A22B979" w14:textId="47ED2903" w:rsidR="005707CC" w:rsidRPr="00CC1A69" w:rsidRDefault="0074693B" w:rsidP="00DE12C1">
            <w:pPr>
              <w:pStyle w:val="ListParagraph"/>
              <w:numPr>
                <w:ilvl w:val="0"/>
                <w:numId w:val="17"/>
              </w:numPr>
            </w:pPr>
            <w:r>
              <w:t>Changes to R</w:t>
            </w:r>
            <w:r w:rsidR="005707CC">
              <w:t xml:space="preserve">ules of </w:t>
            </w:r>
            <w:r>
              <w:t>O</w:t>
            </w:r>
            <w:r w:rsidR="005707CC">
              <w:t>peration</w:t>
            </w:r>
            <w:r w:rsidR="00D851C7">
              <w:t xml:space="preserve"> to include </w:t>
            </w:r>
            <w:r>
              <w:t xml:space="preserve">NCRA budget </w:t>
            </w:r>
            <w:r w:rsidR="00D851C7">
              <w:t xml:space="preserve">processes for regular, </w:t>
            </w:r>
            <w:r w:rsidR="001A3354">
              <w:t>s</w:t>
            </w:r>
            <w:r w:rsidR="00D851C7">
              <w:t>ystematic assessment increases</w:t>
            </w:r>
            <w:r w:rsidR="0073574A">
              <w:t xml:space="preserve"> will be taken up by the NCRA Executive Committee (</w:t>
            </w:r>
            <w:r w:rsidR="005707CC">
              <w:t>EC</w:t>
            </w:r>
            <w:r w:rsidR="0073574A">
              <w:t xml:space="preserve">) </w:t>
            </w:r>
            <w:r w:rsidR="005707CC">
              <w:t xml:space="preserve">and Chris/Jeanette to send for director </w:t>
            </w:r>
            <w:r w:rsidR="0073574A">
              <w:t xml:space="preserve">electronic </w:t>
            </w:r>
            <w:r w:rsidR="005707CC">
              <w:t>approval.</w:t>
            </w:r>
          </w:p>
        </w:tc>
        <w:tc>
          <w:tcPr>
            <w:tcW w:w="4495" w:type="dxa"/>
          </w:tcPr>
          <w:p w14:paraId="1AD225FF" w14:textId="5494CBE6" w:rsidR="005707CC" w:rsidRDefault="00BB0840" w:rsidP="00DE12C1">
            <w:r>
              <w:t>A m</w:t>
            </w:r>
            <w:r w:rsidR="005707CC">
              <w:t>otion to approve the $5000 discretionary fund and 5% increase in the NCRA FY2026 budget assessment made by Shibu</w:t>
            </w:r>
            <w:r w:rsidR="00BF1267">
              <w:t xml:space="preserve"> Jose and s</w:t>
            </w:r>
            <w:r w:rsidR="005707CC">
              <w:t>econded by Ruth</w:t>
            </w:r>
            <w:r w:rsidR="00BF1267">
              <w:t xml:space="preserve"> MacDonald</w:t>
            </w:r>
            <w:r w:rsidR="005707CC">
              <w:t xml:space="preserve">. </w:t>
            </w:r>
            <w:r w:rsidR="00813B88">
              <w:t>The motion to approve was u</w:t>
            </w:r>
            <w:r w:rsidR="005707CC">
              <w:t>nanimously approved by the NCRA directors.</w:t>
            </w:r>
          </w:p>
          <w:p w14:paraId="0B0876C4" w14:textId="77777777" w:rsidR="005707CC" w:rsidRDefault="005707CC" w:rsidP="00DE12C1"/>
          <w:p w14:paraId="3A1486B1" w14:textId="77777777" w:rsidR="00BB0840" w:rsidRDefault="00BB0840" w:rsidP="00DE12C1"/>
          <w:p w14:paraId="71321585" w14:textId="4222549B" w:rsidR="005707CC" w:rsidRPr="00CC1A69" w:rsidRDefault="005707CC" w:rsidP="00DE12C1">
            <w:r>
              <w:t xml:space="preserve">Budget rules of operation: NCRA Executive Committee will finalize and Chris/Jeanette </w:t>
            </w:r>
            <w:r w:rsidR="00813B88">
              <w:t>will</w:t>
            </w:r>
            <w:r>
              <w:t xml:space="preserve"> send for director approval.</w:t>
            </w:r>
          </w:p>
        </w:tc>
      </w:tr>
      <w:tr w:rsidR="005707CC" w:rsidRPr="00CC1A69" w14:paraId="3039BFB8" w14:textId="77777777" w:rsidTr="005B10F2">
        <w:tc>
          <w:tcPr>
            <w:tcW w:w="709" w:type="dxa"/>
          </w:tcPr>
          <w:p w14:paraId="5489B4B8" w14:textId="18323E91" w:rsidR="005707CC" w:rsidRPr="00CC1A69" w:rsidRDefault="005707CC" w:rsidP="005B10F2">
            <w:pPr>
              <w:jc w:val="center"/>
            </w:pPr>
            <w:r>
              <w:t>9.0</w:t>
            </w:r>
          </w:p>
        </w:tc>
        <w:tc>
          <w:tcPr>
            <w:tcW w:w="2801" w:type="dxa"/>
          </w:tcPr>
          <w:p w14:paraId="41E6CDFC" w14:textId="0AF1B959" w:rsidR="005707CC" w:rsidRPr="00CC1A69" w:rsidRDefault="005707CC" w:rsidP="00DE12C1">
            <w:r>
              <w:t xml:space="preserve">Appreciation for Gary Pierzynski and his leadership as NCRA Chair </w:t>
            </w:r>
          </w:p>
        </w:tc>
        <w:tc>
          <w:tcPr>
            <w:tcW w:w="6210" w:type="dxa"/>
          </w:tcPr>
          <w:p w14:paraId="4E791FE7" w14:textId="7BB33E5C" w:rsidR="005707CC" w:rsidRPr="00CC1A69" w:rsidRDefault="005707CC" w:rsidP="00DE12C1">
            <w:r>
              <w:t xml:space="preserve">Jeanette </w:t>
            </w:r>
            <w:r w:rsidR="00DF01BF">
              <w:t xml:space="preserve">presented </w:t>
            </w:r>
            <w:r w:rsidR="00A936A7">
              <w:t>a picture of the</w:t>
            </w:r>
            <w:r>
              <w:t xml:space="preserve"> award book/clock orde</w:t>
            </w:r>
            <w:r w:rsidRPr="00DE12C1">
              <w:t xml:space="preserve">red for </w:t>
            </w:r>
            <w:r w:rsidR="00A936A7" w:rsidRPr="00DE12C1">
              <w:t xml:space="preserve">Gary </w:t>
            </w:r>
            <w:r w:rsidRPr="00DE12C1">
              <w:t>to</w:t>
            </w:r>
            <w:r>
              <w:t xml:space="preserve"> celebrate and thank him for his NCRA service as chair</w:t>
            </w:r>
            <w:r w:rsidR="00A936A7">
              <w:t xml:space="preserve"> since May 2023.</w:t>
            </w:r>
            <w:r w:rsidR="00891B43">
              <w:t xml:space="preserve"> The group applauded and thanked Gary for his service as chair to NCRA.</w:t>
            </w:r>
          </w:p>
        </w:tc>
        <w:tc>
          <w:tcPr>
            <w:tcW w:w="4495" w:type="dxa"/>
          </w:tcPr>
          <w:p w14:paraId="17C9B537" w14:textId="7030A9E0" w:rsidR="005707CC" w:rsidRPr="00CC1A69" w:rsidRDefault="00891B43" w:rsidP="00DE12C1">
            <w:r>
              <w:t xml:space="preserve">None, for information. </w:t>
            </w:r>
          </w:p>
        </w:tc>
      </w:tr>
      <w:tr w:rsidR="005707CC" w:rsidRPr="00CC1A69" w14:paraId="3C568145" w14:textId="77777777" w:rsidTr="005B10F2">
        <w:tc>
          <w:tcPr>
            <w:tcW w:w="709" w:type="dxa"/>
          </w:tcPr>
          <w:p w14:paraId="5C333BF4" w14:textId="2AB5A6A9" w:rsidR="005707CC" w:rsidRPr="00CC1A69" w:rsidRDefault="005707CC" w:rsidP="005B10F2">
            <w:pPr>
              <w:jc w:val="center"/>
            </w:pPr>
            <w:r>
              <w:t>10.0</w:t>
            </w:r>
          </w:p>
        </w:tc>
        <w:tc>
          <w:tcPr>
            <w:tcW w:w="2801" w:type="dxa"/>
          </w:tcPr>
          <w:p w14:paraId="348FF667" w14:textId="01999C64" w:rsidR="005707CC" w:rsidRPr="00CC1A69" w:rsidRDefault="005707CC" w:rsidP="00DE12C1">
            <w:r w:rsidRPr="00CC1A69">
              <w:t>Changing of the NCRA Guard – Shibu Jose takes over as NCRA chair for FFY25.</w:t>
            </w:r>
          </w:p>
        </w:tc>
        <w:tc>
          <w:tcPr>
            <w:tcW w:w="6210" w:type="dxa"/>
          </w:tcPr>
          <w:p w14:paraId="11ECA370" w14:textId="2E2E6629" w:rsidR="005707CC" w:rsidRPr="00CC1A69" w:rsidRDefault="005707CC" w:rsidP="00DE12C1">
            <w:r>
              <w:t>Shibu was recognized as the new NCRA chair for FFY2025.</w:t>
            </w:r>
          </w:p>
        </w:tc>
        <w:tc>
          <w:tcPr>
            <w:tcW w:w="4495" w:type="dxa"/>
          </w:tcPr>
          <w:p w14:paraId="3E46C73F" w14:textId="54B133EB" w:rsidR="005707CC" w:rsidRPr="00CC1A69" w:rsidRDefault="00891B43" w:rsidP="00DE12C1">
            <w:r>
              <w:t>None, for information</w:t>
            </w:r>
            <w:r w:rsidR="005707CC">
              <w:t>.</w:t>
            </w:r>
          </w:p>
        </w:tc>
      </w:tr>
      <w:tr w:rsidR="005707CC" w:rsidRPr="00CC1A69" w14:paraId="284E4BD0" w14:textId="77777777" w:rsidTr="005B10F2">
        <w:tc>
          <w:tcPr>
            <w:tcW w:w="14215" w:type="dxa"/>
            <w:gridSpan w:val="4"/>
            <w:shd w:val="clear" w:color="auto" w:fill="C9C9C9" w:themeFill="accent3" w:themeFillTint="99"/>
          </w:tcPr>
          <w:p w14:paraId="0C049ED7" w14:textId="7B32678E" w:rsidR="005707CC" w:rsidRPr="009C28E7" w:rsidRDefault="005707CC" w:rsidP="009C28E7">
            <w:pPr>
              <w:rPr>
                <w:i/>
                <w:iCs/>
              </w:rPr>
            </w:pPr>
            <w:r w:rsidRPr="009C28E7">
              <w:rPr>
                <w:i/>
                <w:iCs/>
              </w:rPr>
              <w:t>Meeting adjourned at 11:47 am ET.</w:t>
            </w:r>
          </w:p>
        </w:tc>
      </w:tr>
    </w:tbl>
    <w:p w14:paraId="32A0417D" w14:textId="77777777" w:rsidR="004B7B38" w:rsidRDefault="004B7B38" w:rsidP="00DE12C1"/>
    <w:p w14:paraId="64CF0A3B" w14:textId="1E523556" w:rsidR="00564498" w:rsidRPr="00D9431B" w:rsidRDefault="009F577A" w:rsidP="007E1896">
      <w:pPr>
        <w:pStyle w:val="BodyText"/>
      </w:pPr>
      <w:hyperlink w:anchor="_top" w:history="1">
        <w:r w:rsidRPr="00DC53DF">
          <w:rPr>
            <w:rStyle w:val="Hyperlink"/>
          </w:rPr>
          <w:t>Back to Top</w:t>
        </w:r>
      </w:hyperlink>
    </w:p>
    <w:p w14:paraId="285A3997" w14:textId="77777777" w:rsidR="00673D2C" w:rsidRDefault="00673D2C" w:rsidP="00DE12C1">
      <w:pPr>
        <w:sectPr w:rsidR="00673D2C" w:rsidSect="00231A5E">
          <w:footerReference w:type="default" r:id="rId13"/>
          <w:pgSz w:w="15840" w:h="12240" w:orient="landscape"/>
          <w:pgMar w:top="720" w:right="720" w:bottom="720" w:left="720" w:header="720" w:footer="720" w:gutter="0"/>
          <w:cols w:space="720"/>
          <w:titlePg/>
          <w:docGrid w:linePitch="360"/>
        </w:sectPr>
      </w:pPr>
    </w:p>
    <w:p w14:paraId="1177AA18" w14:textId="5E01C149" w:rsidR="00466BBE" w:rsidRDefault="00466BBE" w:rsidP="00DE12C1">
      <w:pPr>
        <w:rPr>
          <w:b/>
          <w:bCs/>
        </w:rPr>
      </w:pPr>
      <w:r w:rsidRPr="00B96EAC">
        <w:rPr>
          <w:b/>
          <w:bCs/>
        </w:rPr>
        <w:lastRenderedPageBreak/>
        <w:t xml:space="preserve">Item 4.0: </w:t>
      </w:r>
      <w:r w:rsidR="0068130A" w:rsidRPr="00B96EAC">
        <w:rPr>
          <w:b/>
          <w:bCs/>
        </w:rPr>
        <w:t xml:space="preserve">Fall agInnovation </w:t>
      </w:r>
      <w:bookmarkStart w:id="2" w:name="ARS"/>
      <w:bookmarkEnd w:id="2"/>
      <w:r w:rsidR="0068130A" w:rsidRPr="00B96EAC">
        <w:rPr>
          <w:b/>
          <w:bCs/>
        </w:rPr>
        <w:t>USDA-ARS and West and North Central Regional Joint Discussion</w:t>
      </w:r>
      <w:r w:rsidR="0068130A" w:rsidRPr="00B96EAC">
        <w:rPr>
          <w:b/>
          <w:bCs/>
        </w:rPr>
        <w:br/>
        <w:t>Presenters: Larry Chandler, Rosalind James</w:t>
      </w:r>
      <w:r w:rsidR="0068130A" w:rsidRPr="00B96EAC">
        <w:rPr>
          <w:b/>
          <w:bCs/>
        </w:rPr>
        <w:br/>
      </w:r>
      <w:r w:rsidRPr="00B96EAC">
        <w:rPr>
          <w:b/>
          <w:bCs/>
        </w:rPr>
        <w:t>Action Requested: For information and discussion</w:t>
      </w:r>
    </w:p>
    <w:p w14:paraId="1DD3410C" w14:textId="77777777" w:rsidR="00B96EAC" w:rsidRPr="00B96EAC" w:rsidRDefault="00B96EAC" w:rsidP="00DE12C1">
      <w:pPr>
        <w:rPr>
          <w:b/>
          <w:bCs/>
        </w:rPr>
      </w:pPr>
    </w:p>
    <w:p w14:paraId="3A5635D2" w14:textId="77777777" w:rsidR="00466BBE" w:rsidRPr="00466BBE" w:rsidRDefault="00466BBE" w:rsidP="00DE12C1">
      <w:pPr>
        <w:pStyle w:val="ListParagraph"/>
        <w:numPr>
          <w:ilvl w:val="0"/>
          <w:numId w:val="4"/>
        </w:numPr>
      </w:pPr>
      <w:r w:rsidRPr="00466BBE">
        <w:t>Budget and Science Priority Updates (ARS, agInnovation, institutions)</w:t>
      </w:r>
    </w:p>
    <w:p w14:paraId="185B7C21" w14:textId="77777777" w:rsidR="00466BBE" w:rsidRPr="00466BBE" w:rsidRDefault="00466BBE" w:rsidP="00DE12C1">
      <w:pPr>
        <w:pStyle w:val="ListParagraph"/>
        <w:numPr>
          <w:ilvl w:val="1"/>
          <w:numId w:val="4"/>
        </w:numPr>
      </w:pPr>
      <w:r w:rsidRPr="00466BBE">
        <w:t>What are the budget priorities in the near and long term?</w:t>
      </w:r>
    </w:p>
    <w:p w14:paraId="08B5B25E" w14:textId="77777777" w:rsidR="00466BBE" w:rsidRPr="00466BBE" w:rsidRDefault="00466BBE" w:rsidP="00DE12C1">
      <w:pPr>
        <w:pStyle w:val="ListParagraph"/>
        <w:numPr>
          <w:ilvl w:val="1"/>
          <w:numId w:val="4"/>
        </w:numPr>
      </w:pPr>
      <w:r w:rsidRPr="00466BBE">
        <w:t xml:space="preserve">ARS facilities priorities for the west and north central region states? </w:t>
      </w:r>
    </w:p>
    <w:p w14:paraId="3D88725A" w14:textId="77777777" w:rsidR="00466BBE" w:rsidRPr="00466BBE" w:rsidRDefault="00466BBE" w:rsidP="00DE12C1">
      <w:pPr>
        <w:pStyle w:val="ListParagraph"/>
        <w:numPr>
          <w:ilvl w:val="1"/>
          <w:numId w:val="4"/>
        </w:numPr>
      </w:pPr>
      <w:r w:rsidRPr="00466BBE">
        <w:t xml:space="preserve">Specific to ARS--What is the status of the pass-through funds that were cut or reduced in the President’s Budget? </w:t>
      </w:r>
    </w:p>
    <w:p w14:paraId="75076D5B" w14:textId="77777777" w:rsidR="00466BBE" w:rsidRPr="00466BBE" w:rsidRDefault="00466BBE" w:rsidP="00DE12C1">
      <w:pPr>
        <w:pStyle w:val="ListParagraph"/>
        <w:numPr>
          <w:ilvl w:val="0"/>
          <w:numId w:val="4"/>
        </w:numPr>
      </w:pPr>
      <w:r w:rsidRPr="00DE12C1">
        <w:rPr>
          <w:u w:val="single"/>
        </w:rPr>
        <w:t>Planning, Developing, and Working Together in Shared Facilities</w:t>
      </w:r>
      <w:r w:rsidRPr="00466BBE">
        <w:t>--We would like to have a facilities discussion that explores questions to help us develop an LGU-ARS guidance document on the topic. Some of the questions that will help to develop a guidance document include:</w:t>
      </w:r>
    </w:p>
    <w:p w14:paraId="38FB2A47" w14:textId="77777777" w:rsidR="00466BBE" w:rsidRPr="00466BBE" w:rsidRDefault="00466BBE" w:rsidP="00DE12C1">
      <w:pPr>
        <w:pStyle w:val="ListParagraph"/>
        <w:numPr>
          <w:ilvl w:val="1"/>
          <w:numId w:val="4"/>
        </w:numPr>
      </w:pPr>
      <w:r w:rsidRPr="00466BBE">
        <w:t>New Building Planning/Design</w:t>
      </w:r>
    </w:p>
    <w:p w14:paraId="1691C721" w14:textId="77777777" w:rsidR="00466BBE" w:rsidRPr="00466BBE" w:rsidRDefault="00466BBE" w:rsidP="00DE12C1">
      <w:pPr>
        <w:pStyle w:val="ListParagraph"/>
        <w:numPr>
          <w:ilvl w:val="2"/>
          <w:numId w:val="4"/>
        </w:numPr>
      </w:pPr>
      <w:r w:rsidRPr="00466BBE">
        <w:t>Where do we start in a building/facilities partnership?</w:t>
      </w:r>
    </w:p>
    <w:p w14:paraId="7190EE97" w14:textId="77777777" w:rsidR="00466BBE" w:rsidRPr="00466BBE" w:rsidRDefault="00466BBE" w:rsidP="00DE12C1">
      <w:pPr>
        <w:pStyle w:val="ListParagraph"/>
        <w:numPr>
          <w:ilvl w:val="2"/>
          <w:numId w:val="4"/>
        </w:numPr>
      </w:pPr>
      <w:r w:rsidRPr="00466BBE">
        <w:t>What are the best practices for working with ARS/LGUs on identifying building needs, design, construction?</w:t>
      </w:r>
    </w:p>
    <w:p w14:paraId="601DFA22" w14:textId="77777777" w:rsidR="00466BBE" w:rsidRPr="00466BBE" w:rsidRDefault="00466BBE" w:rsidP="00DE12C1">
      <w:pPr>
        <w:pStyle w:val="ListParagraph"/>
        <w:numPr>
          <w:ilvl w:val="2"/>
          <w:numId w:val="4"/>
        </w:numPr>
      </w:pPr>
      <w:r w:rsidRPr="00466BBE">
        <w:t>What are some successful strategies for raising and leveraging funds, sharing costs of early architectural studies, renovations, construction of a new building, and/or building maintenance over the long term?</w:t>
      </w:r>
    </w:p>
    <w:p w14:paraId="7911DE1D" w14:textId="77777777" w:rsidR="00466BBE" w:rsidRPr="00466BBE" w:rsidRDefault="00466BBE" w:rsidP="00DE12C1">
      <w:pPr>
        <w:pStyle w:val="ListParagraph"/>
        <w:numPr>
          <w:ilvl w:val="2"/>
          <w:numId w:val="4"/>
        </w:numPr>
      </w:pPr>
      <w:r w:rsidRPr="00466BBE">
        <w:t>What are common challenges to planning shared facilities?</w:t>
      </w:r>
    </w:p>
    <w:p w14:paraId="3D82F0BA" w14:textId="77777777" w:rsidR="00466BBE" w:rsidRPr="00466BBE" w:rsidRDefault="00466BBE" w:rsidP="00DE12C1">
      <w:pPr>
        <w:pStyle w:val="ListParagraph"/>
        <w:numPr>
          <w:ilvl w:val="3"/>
          <w:numId w:val="4"/>
        </w:numPr>
      </w:pPr>
      <w:r w:rsidRPr="00466BBE">
        <w:t>How have these challenges been addressed?</w:t>
      </w:r>
    </w:p>
    <w:p w14:paraId="6359E284" w14:textId="77777777" w:rsidR="00466BBE" w:rsidRPr="00466BBE" w:rsidRDefault="00466BBE" w:rsidP="00DE12C1">
      <w:pPr>
        <w:pStyle w:val="ListParagraph"/>
        <w:numPr>
          <w:ilvl w:val="2"/>
          <w:numId w:val="4"/>
        </w:numPr>
      </w:pPr>
      <w:r w:rsidRPr="00466BBE">
        <w:t xml:space="preserve">What are the different types of facilities where LGU and ARS scientists and students occupy/utilize?  </w:t>
      </w:r>
    </w:p>
    <w:p w14:paraId="0A53BEB8" w14:textId="77777777" w:rsidR="00466BBE" w:rsidRPr="00466BBE" w:rsidRDefault="00466BBE" w:rsidP="00DE12C1">
      <w:pPr>
        <w:pStyle w:val="ListParagraph"/>
        <w:numPr>
          <w:ilvl w:val="2"/>
          <w:numId w:val="4"/>
        </w:numPr>
      </w:pPr>
      <w:r w:rsidRPr="00466BBE">
        <w:t>Are there any restrictions or complications for sharing certain types of facilities?</w:t>
      </w:r>
    </w:p>
    <w:p w14:paraId="49C84760" w14:textId="77777777" w:rsidR="00466BBE" w:rsidRPr="00466BBE" w:rsidRDefault="00466BBE" w:rsidP="00DE12C1">
      <w:pPr>
        <w:pStyle w:val="ListParagraph"/>
        <w:numPr>
          <w:ilvl w:val="2"/>
          <w:numId w:val="4"/>
        </w:numPr>
      </w:pPr>
      <w:r w:rsidRPr="00466BBE">
        <w:t xml:space="preserve">Who are the contacts at USDA/ARS that LGUs can inquire about building status during the design and building phases? </w:t>
      </w:r>
    </w:p>
    <w:p w14:paraId="23670000" w14:textId="77777777" w:rsidR="00466BBE" w:rsidRPr="00466BBE" w:rsidRDefault="00466BBE" w:rsidP="00DE12C1">
      <w:pPr>
        <w:pStyle w:val="ListParagraph"/>
        <w:numPr>
          <w:ilvl w:val="1"/>
          <w:numId w:val="4"/>
        </w:numPr>
      </w:pPr>
      <w:r w:rsidRPr="00466BBE">
        <w:t>Post Construction</w:t>
      </w:r>
    </w:p>
    <w:p w14:paraId="4177B679" w14:textId="77777777" w:rsidR="00466BBE" w:rsidRPr="00466BBE" w:rsidRDefault="00466BBE" w:rsidP="00DE12C1">
      <w:pPr>
        <w:pStyle w:val="ListParagraph"/>
        <w:numPr>
          <w:ilvl w:val="2"/>
          <w:numId w:val="4"/>
        </w:numPr>
      </w:pPr>
      <w:r w:rsidRPr="00466BBE">
        <w:t>Who is/are the contact(s) for an ARS or LGU building that questions/issues can be posed to after construction?</w:t>
      </w:r>
    </w:p>
    <w:p w14:paraId="28A01BD2" w14:textId="77777777" w:rsidR="00466BBE" w:rsidRPr="00466BBE" w:rsidRDefault="00466BBE" w:rsidP="00DE12C1">
      <w:pPr>
        <w:pStyle w:val="ListParagraph"/>
        <w:numPr>
          <w:ilvl w:val="2"/>
          <w:numId w:val="4"/>
        </w:numPr>
      </w:pPr>
      <w:r w:rsidRPr="00466BBE">
        <w:t xml:space="preserve">What are the ARS facilities policies that LGU scientists/students should be aware of and that guide facilities access/practices? </w:t>
      </w:r>
    </w:p>
    <w:p w14:paraId="2158154B" w14:textId="77777777" w:rsidR="00466BBE" w:rsidRPr="00466BBE" w:rsidRDefault="00466BBE" w:rsidP="00DE12C1">
      <w:pPr>
        <w:pStyle w:val="ListParagraph"/>
        <w:numPr>
          <w:ilvl w:val="2"/>
          <w:numId w:val="4"/>
        </w:numPr>
      </w:pPr>
      <w:r w:rsidRPr="00466BBE">
        <w:t xml:space="preserve">Are ARS policies on access different depending on the type of facility? </w:t>
      </w:r>
    </w:p>
    <w:p w14:paraId="4B359518" w14:textId="77777777" w:rsidR="00466BBE" w:rsidRPr="00466BBE" w:rsidRDefault="00466BBE" w:rsidP="00DE12C1">
      <w:pPr>
        <w:pStyle w:val="ListParagraph"/>
        <w:numPr>
          <w:ilvl w:val="3"/>
          <w:numId w:val="4"/>
        </w:numPr>
      </w:pPr>
      <w:r w:rsidRPr="00466BBE">
        <w:t>Are these policies nationwide or by region?</w:t>
      </w:r>
    </w:p>
    <w:p w14:paraId="61A5920F" w14:textId="77777777" w:rsidR="00466BBE" w:rsidRPr="00466BBE" w:rsidRDefault="00466BBE" w:rsidP="00DE12C1">
      <w:pPr>
        <w:pStyle w:val="ListParagraph"/>
        <w:numPr>
          <w:ilvl w:val="3"/>
          <w:numId w:val="4"/>
        </w:numPr>
      </w:pPr>
      <w:r w:rsidRPr="00466BBE">
        <w:t>Are there different policies for scientists than for graduate students and postdocs?</w:t>
      </w:r>
    </w:p>
    <w:p w14:paraId="27E12936" w14:textId="77777777" w:rsidR="00466BBE" w:rsidRPr="00466BBE" w:rsidRDefault="00466BBE" w:rsidP="00DE12C1">
      <w:pPr>
        <w:pStyle w:val="ListParagraph"/>
        <w:numPr>
          <w:ilvl w:val="3"/>
          <w:numId w:val="4"/>
        </w:numPr>
      </w:pPr>
      <w:r w:rsidRPr="00466BBE">
        <w:t>Are there opportunities to modify policies that limit access?</w:t>
      </w:r>
    </w:p>
    <w:p w14:paraId="03F6B558" w14:textId="77777777" w:rsidR="00466BBE" w:rsidRPr="00466BBE" w:rsidRDefault="00466BBE" w:rsidP="00DE12C1">
      <w:pPr>
        <w:pStyle w:val="ListParagraph"/>
        <w:numPr>
          <w:ilvl w:val="2"/>
          <w:numId w:val="4"/>
        </w:numPr>
      </w:pPr>
      <w:r w:rsidRPr="00466BBE">
        <w:t>How are overhead and other facilities expenses managed and are there different approaches across sites and regions?</w:t>
      </w:r>
    </w:p>
    <w:p w14:paraId="2A979157" w14:textId="77777777" w:rsidR="00466BBE" w:rsidRPr="00466BBE" w:rsidRDefault="00466BBE" w:rsidP="00DE12C1">
      <w:pPr>
        <w:pStyle w:val="ListParagraph"/>
        <w:numPr>
          <w:ilvl w:val="2"/>
          <w:numId w:val="4"/>
        </w:numPr>
      </w:pPr>
      <w:r w:rsidRPr="00466BBE">
        <w:t>What are common challenges concerning shared spaces?</w:t>
      </w:r>
    </w:p>
    <w:p w14:paraId="13AF7C11" w14:textId="77777777" w:rsidR="00466BBE" w:rsidRPr="00466BBE" w:rsidRDefault="00466BBE" w:rsidP="00DE12C1">
      <w:pPr>
        <w:pStyle w:val="ListParagraph"/>
        <w:numPr>
          <w:ilvl w:val="3"/>
          <w:numId w:val="4"/>
        </w:numPr>
      </w:pPr>
      <w:r w:rsidRPr="00466BBE">
        <w:t>How have challenges been overcome?</w:t>
      </w:r>
    </w:p>
    <w:p w14:paraId="4E375A43" w14:textId="77777777" w:rsidR="00466BBE" w:rsidRPr="00466BBE" w:rsidRDefault="00466BBE" w:rsidP="00DE12C1">
      <w:pPr>
        <w:pStyle w:val="ListParagraph"/>
        <w:numPr>
          <w:ilvl w:val="2"/>
          <w:numId w:val="4"/>
        </w:numPr>
      </w:pPr>
      <w:r w:rsidRPr="00466BBE">
        <w:t>Is there a communication cadence that would benefit both ARS and LGU partners who occupy the same space?</w:t>
      </w:r>
    </w:p>
    <w:p w14:paraId="3C8E9E1F" w14:textId="77777777" w:rsidR="00466BBE" w:rsidRPr="00466BBE" w:rsidRDefault="00466BBE" w:rsidP="00DE12C1">
      <w:pPr>
        <w:pStyle w:val="ListParagraph"/>
        <w:numPr>
          <w:ilvl w:val="3"/>
          <w:numId w:val="4"/>
        </w:numPr>
      </w:pPr>
      <w:r w:rsidRPr="00466BBE">
        <w:t>What are the topics that should be discussed during these meetings?</w:t>
      </w:r>
    </w:p>
    <w:p w14:paraId="4654E6AD" w14:textId="77777777" w:rsidR="00466BBE" w:rsidRPr="00466BBE" w:rsidRDefault="00466BBE" w:rsidP="00DE12C1">
      <w:pPr>
        <w:pStyle w:val="ListParagraph"/>
        <w:numPr>
          <w:ilvl w:val="3"/>
          <w:numId w:val="4"/>
        </w:numPr>
      </w:pPr>
      <w:r w:rsidRPr="00466BBE">
        <w:t>Who should be involved in these meetings?</w:t>
      </w:r>
    </w:p>
    <w:p w14:paraId="42224567" w14:textId="77777777" w:rsidR="00466BBE" w:rsidRPr="00466BBE" w:rsidRDefault="00466BBE" w:rsidP="00DE12C1"/>
    <w:p w14:paraId="1CCA3C63" w14:textId="77777777" w:rsidR="00A10B01" w:rsidRDefault="0068130A" w:rsidP="00DE12C1">
      <w:hyperlink w:anchor="_top" w:history="1">
        <w:r w:rsidRPr="0068130A">
          <w:rPr>
            <w:rStyle w:val="Hyperlink"/>
          </w:rPr>
          <w:t>Back to Top</w:t>
        </w:r>
      </w:hyperlink>
    </w:p>
    <w:p w14:paraId="3BF34EE6" w14:textId="77777777" w:rsidR="00A10B01" w:rsidRDefault="00A10B01" w:rsidP="00DE12C1">
      <w:r>
        <w:br w:type="page"/>
      </w:r>
    </w:p>
    <w:p w14:paraId="2A92D770" w14:textId="1CB3CE77" w:rsidR="007B013B" w:rsidRDefault="00907F64">
      <w:pPr>
        <w:spacing w:after="160" w:line="259" w:lineRule="auto"/>
        <w:rPr>
          <w:b/>
          <w:bCs/>
        </w:rPr>
      </w:pPr>
      <w:r w:rsidRPr="007B013B">
        <w:rPr>
          <w:b/>
          <w:bCs/>
        </w:rPr>
        <w:lastRenderedPageBreak/>
        <w:t>Item 6.0: Professio</w:t>
      </w:r>
      <w:bookmarkStart w:id="3" w:name="ProfDev_respartnership"/>
      <w:bookmarkEnd w:id="3"/>
      <w:r w:rsidRPr="007B013B">
        <w:rPr>
          <w:b/>
          <w:bCs/>
        </w:rPr>
        <w:t xml:space="preserve">nal development for research partnership </w:t>
      </w:r>
      <w:r w:rsidR="00D76C3E">
        <w:rPr>
          <w:b/>
          <w:bCs/>
        </w:rPr>
        <w:t>proposal</w:t>
      </w:r>
      <w:r w:rsidRPr="007B013B">
        <w:rPr>
          <w:b/>
          <w:bCs/>
        </w:rPr>
        <w:br/>
        <w:t>Presenter: Debor</w:t>
      </w:r>
      <w:r w:rsidR="007B013B" w:rsidRPr="007B013B">
        <w:rPr>
          <w:b/>
          <w:bCs/>
        </w:rPr>
        <w:t>ah Thompson, NCSU</w:t>
      </w:r>
      <w:r w:rsidR="007B013B">
        <w:rPr>
          <w:b/>
          <w:bCs/>
        </w:rPr>
        <w:br/>
        <w:t>Action Requested: None, for information only</w:t>
      </w:r>
    </w:p>
    <w:p w14:paraId="1689FD29" w14:textId="77777777" w:rsidR="007B013B" w:rsidRDefault="007B013B">
      <w:pPr>
        <w:spacing w:after="160" w:line="259" w:lineRule="auto"/>
        <w:rPr>
          <w:b/>
          <w:bCs/>
        </w:rPr>
      </w:pPr>
    </w:p>
    <w:p w14:paraId="42BDFF40" w14:textId="77777777" w:rsidR="00D76C3E" w:rsidRDefault="007B013B">
      <w:pPr>
        <w:spacing w:after="160" w:line="259" w:lineRule="auto"/>
        <w:rPr>
          <w:b/>
          <w:bCs/>
        </w:rPr>
      </w:pPr>
      <w:r>
        <w:rPr>
          <w:b/>
          <w:bCs/>
        </w:rPr>
        <w:object w:dxaOrig="1520" w:dyaOrig="987" w14:anchorId="16889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PowerPoint.Show.12" ShapeID="_x0000_i1025" DrawAspect="Icon" ObjectID="_1789805511" r:id="rId15"/>
        </w:object>
      </w:r>
    </w:p>
    <w:p w14:paraId="31628B13" w14:textId="77777777" w:rsidR="00D76C3E" w:rsidRDefault="00D76C3E">
      <w:pPr>
        <w:spacing w:after="160" w:line="259" w:lineRule="auto"/>
        <w:rPr>
          <w:b/>
          <w:bCs/>
        </w:rPr>
      </w:pPr>
    </w:p>
    <w:p w14:paraId="00D9B11B" w14:textId="77777777" w:rsidR="00D76C3E" w:rsidRDefault="00D76C3E">
      <w:pPr>
        <w:spacing w:after="160" w:line="259" w:lineRule="auto"/>
        <w:rPr>
          <w:b/>
          <w:bCs/>
        </w:rPr>
      </w:pPr>
    </w:p>
    <w:p w14:paraId="3A6BF97A" w14:textId="77777777" w:rsidR="00D76C3E" w:rsidRDefault="00D76C3E" w:rsidP="00D76C3E">
      <w:hyperlink w:anchor="_top" w:history="1">
        <w:r w:rsidRPr="0068130A">
          <w:rPr>
            <w:rStyle w:val="Hyperlink"/>
          </w:rPr>
          <w:t>Back to Top</w:t>
        </w:r>
      </w:hyperlink>
    </w:p>
    <w:p w14:paraId="6311F9A1" w14:textId="2C7E3590" w:rsidR="00907F64" w:rsidRPr="007B013B" w:rsidRDefault="00907F64">
      <w:pPr>
        <w:spacing w:after="160" w:line="259" w:lineRule="auto"/>
        <w:rPr>
          <w:b/>
          <w:bCs/>
        </w:rPr>
      </w:pPr>
      <w:r w:rsidRPr="007B013B">
        <w:rPr>
          <w:b/>
          <w:bCs/>
        </w:rPr>
        <w:br w:type="page"/>
      </w:r>
    </w:p>
    <w:p w14:paraId="1C0B022F" w14:textId="74B8729D" w:rsidR="009B4401" w:rsidRPr="00B96EAC" w:rsidRDefault="00A10B01" w:rsidP="00DE12C1">
      <w:pPr>
        <w:rPr>
          <w:b/>
          <w:bCs/>
        </w:rPr>
      </w:pPr>
      <w:r w:rsidRPr="00B96EAC">
        <w:rPr>
          <w:b/>
          <w:bCs/>
        </w:rPr>
        <w:lastRenderedPageBreak/>
        <w:t>Item 5.0:</w:t>
      </w:r>
      <w:r w:rsidR="008C1081" w:rsidRPr="00B96EAC">
        <w:rPr>
          <w:b/>
          <w:bCs/>
        </w:rPr>
        <w:t xml:space="preserve"> NCRA Annual Budget Dev</w:t>
      </w:r>
      <w:bookmarkStart w:id="4" w:name="NCRA_budget"/>
      <w:bookmarkEnd w:id="4"/>
      <w:r w:rsidR="008C1081" w:rsidRPr="00B96EAC">
        <w:rPr>
          <w:b/>
          <w:bCs/>
        </w:rPr>
        <w:t>elopment, Oversight, and Reporting Process</w:t>
      </w:r>
      <w:r w:rsidRPr="00B96EAC">
        <w:rPr>
          <w:b/>
          <w:bCs/>
        </w:rPr>
        <w:br/>
        <w:t>Presenters: Gary Pierzynski, Jeanette Thurston, Chris Hamilton</w:t>
      </w:r>
      <w:r w:rsidR="008C1081" w:rsidRPr="00B96EAC">
        <w:rPr>
          <w:b/>
          <w:bCs/>
        </w:rPr>
        <w:br/>
        <w:t>Action</w:t>
      </w:r>
      <w:r w:rsidR="009B4401" w:rsidRPr="00B96EAC">
        <w:rPr>
          <w:b/>
          <w:bCs/>
        </w:rPr>
        <w:t xml:space="preserve">s </w:t>
      </w:r>
      <w:r w:rsidR="008C1081" w:rsidRPr="00B96EAC">
        <w:rPr>
          <w:b/>
          <w:bCs/>
        </w:rPr>
        <w:t xml:space="preserve">Requested: </w:t>
      </w:r>
    </w:p>
    <w:p w14:paraId="66E880BE" w14:textId="6CB9B86B" w:rsidR="009B4401" w:rsidRPr="00B96EAC" w:rsidRDefault="009B4401" w:rsidP="00DE12C1">
      <w:pPr>
        <w:pStyle w:val="ListParagraph"/>
        <w:numPr>
          <w:ilvl w:val="0"/>
          <w:numId w:val="6"/>
        </w:numPr>
        <w:rPr>
          <w:b/>
          <w:bCs/>
        </w:rPr>
      </w:pPr>
      <w:r w:rsidRPr="00B96EAC">
        <w:rPr>
          <w:b/>
          <w:bCs/>
        </w:rPr>
        <w:t>Discussion/approval of the budget process for inclusion in the NCRA Rules of Operation;</w:t>
      </w:r>
    </w:p>
    <w:p w14:paraId="5AFFAFB5" w14:textId="024E791C" w:rsidR="009B4401" w:rsidRPr="00B96EAC" w:rsidRDefault="009B4401" w:rsidP="00DE12C1">
      <w:pPr>
        <w:pStyle w:val="ListParagraph"/>
        <w:numPr>
          <w:ilvl w:val="0"/>
          <w:numId w:val="6"/>
        </w:numPr>
        <w:rPr>
          <w:b/>
          <w:bCs/>
        </w:rPr>
      </w:pPr>
      <w:r w:rsidRPr="00B96EAC">
        <w:rPr>
          <w:b/>
          <w:bCs/>
        </w:rPr>
        <w:t>Discussion of NCRA’s current budget status;</w:t>
      </w:r>
    </w:p>
    <w:p w14:paraId="161B08FA" w14:textId="33A8C5D1" w:rsidR="00A10B01" w:rsidRPr="00B96EAC" w:rsidRDefault="009B4401" w:rsidP="00DE12C1">
      <w:pPr>
        <w:pStyle w:val="ListParagraph"/>
        <w:numPr>
          <w:ilvl w:val="0"/>
          <w:numId w:val="6"/>
        </w:numPr>
        <w:rPr>
          <w:b/>
          <w:bCs/>
        </w:rPr>
      </w:pPr>
      <w:r w:rsidRPr="00B96EAC">
        <w:rPr>
          <w:b/>
          <w:bCs/>
        </w:rPr>
        <w:t>Discussion/approval of future options.</w:t>
      </w:r>
    </w:p>
    <w:p w14:paraId="07219379" w14:textId="77777777" w:rsidR="009B4401" w:rsidRDefault="009B4401" w:rsidP="00DE12C1"/>
    <w:p w14:paraId="26341512" w14:textId="1B6B86DD" w:rsidR="00A10B01" w:rsidRPr="00A10B01" w:rsidRDefault="00A10B01" w:rsidP="00DE12C1">
      <w:r w:rsidRPr="00A10B01">
        <w:t>Annual Budget Development Process:</w:t>
      </w:r>
    </w:p>
    <w:p w14:paraId="37191A7F" w14:textId="77777777" w:rsidR="00A10B01" w:rsidRPr="00A10B01" w:rsidRDefault="00A10B01" w:rsidP="00DE12C1">
      <w:r w:rsidRPr="00A10B01">
        <w:t>Under the guidance of the NCRA Chair and Executive Committee, the Executive Director (ED) and Assistant Director (AD) are responsible for developing a draft of the NCRA annual budget for the upcoming fiscal year (FY). The NCRA fiscal year runs from July 1 to June 30. Key components of the budget include:</w:t>
      </w:r>
    </w:p>
    <w:p w14:paraId="591A5480" w14:textId="77777777" w:rsidR="00A10B01" w:rsidRPr="00A10B01" w:rsidRDefault="00A10B01" w:rsidP="00DE12C1">
      <w:pPr>
        <w:pStyle w:val="ListParagraph"/>
        <w:numPr>
          <w:ilvl w:val="0"/>
          <w:numId w:val="5"/>
        </w:numPr>
      </w:pPr>
      <w:r w:rsidRPr="00DE12C1">
        <w:rPr>
          <w:b/>
          <w:bCs/>
        </w:rPr>
        <w:t>Support for the ED and AD offices</w:t>
      </w:r>
      <w:r w:rsidRPr="00A10B01">
        <w:t>, including salary, travel, training, and office expenses (institution-related fees, equipment, and supplies).</w:t>
      </w:r>
    </w:p>
    <w:p w14:paraId="62288E96" w14:textId="77777777" w:rsidR="00A10B01" w:rsidRPr="00A10B01" w:rsidRDefault="00A10B01" w:rsidP="00DE12C1">
      <w:pPr>
        <w:pStyle w:val="ListParagraph"/>
        <w:numPr>
          <w:ilvl w:val="1"/>
          <w:numId w:val="5"/>
        </w:numPr>
      </w:pPr>
      <w:r w:rsidRPr="00A10B01">
        <w:t>Projections for Cost-of-Living Adjustments (COLA) for the ED and AD are based on information provided by the host institutions. If no such information is available before the Spring Meeting, a standard 2% COLA increase is assumed.</w:t>
      </w:r>
    </w:p>
    <w:p w14:paraId="48F2F366" w14:textId="77777777" w:rsidR="00A10B01" w:rsidRPr="00A10B01" w:rsidRDefault="00A10B01" w:rsidP="00DE12C1">
      <w:pPr>
        <w:pStyle w:val="ListParagraph"/>
        <w:numPr>
          <w:ilvl w:val="0"/>
          <w:numId w:val="5"/>
        </w:numPr>
      </w:pPr>
      <w:r w:rsidRPr="00DE12C1">
        <w:rPr>
          <w:b/>
          <w:bCs/>
        </w:rPr>
        <w:t>Reserve funds</w:t>
      </w:r>
      <w:r w:rsidRPr="00A10B01">
        <w:t>, covering three months of salary and fringe benefits for the ED and AD. These funds are held by the host institutions.</w:t>
      </w:r>
    </w:p>
    <w:p w14:paraId="2B7060E7" w14:textId="77777777" w:rsidR="00A10B01" w:rsidRPr="00A10B01" w:rsidRDefault="00A10B01" w:rsidP="00DE12C1">
      <w:pPr>
        <w:pStyle w:val="ListParagraph"/>
        <w:numPr>
          <w:ilvl w:val="0"/>
          <w:numId w:val="5"/>
        </w:numPr>
      </w:pPr>
      <w:r w:rsidRPr="00A10B01">
        <w:t>Specific regional efforts and priorities, as identified by the NCRA.</w:t>
      </w:r>
    </w:p>
    <w:p w14:paraId="11425763" w14:textId="77777777" w:rsidR="00A10B01" w:rsidRPr="00A10B01" w:rsidRDefault="00A10B01" w:rsidP="00DE12C1">
      <w:pPr>
        <w:pStyle w:val="ListParagraph"/>
        <w:numPr>
          <w:ilvl w:val="0"/>
          <w:numId w:val="5"/>
        </w:numPr>
      </w:pPr>
      <w:r w:rsidRPr="00DE12C1">
        <w:rPr>
          <w:b/>
          <w:bCs/>
        </w:rPr>
        <w:t xml:space="preserve">Annual State Assessment </w:t>
      </w:r>
      <w:r w:rsidRPr="00A10B01">
        <w:t>(see explanation below).</w:t>
      </w:r>
    </w:p>
    <w:p w14:paraId="391F1FCC" w14:textId="77777777" w:rsidR="00A10B01" w:rsidRPr="00A10B01" w:rsidRDefault="00A10B01" w:rsidP="00DE12C1">
      <w:pPr>
        <w:pStyle w:val="ListParagraph"/>
        <w:numPr>
          <w:ilvl w:val="0"/>
          <w:numId w:val="5"/>
        </w:numPr>
      </w:pPr>
      <w:r w:rsidRPr="00DE12C1">
        <w:rPr>
          <w:b/>
          <w:bCs/>
        </w:rPr>
        <w:t xml:space="preserve">Discretionary funds (to be discussed), with a preliminary placeholder of $5,000. </w:t>
      </w:r>
      <w:r w:rsidRPr="00A10B01">
        <w:t>Discretionary funds will be used for small overages or projects at the discretion of NCRA leadership, providing flexibility for unforeseen expenses and opportunities. This ensures timely responses to minor budget fluctuations or small initiatives that may arise throughout the fiscal year.</w:t>
      </w:r>
    </w:p>
    <w:p w14:paraId="5D70F160" w14:textId="48A50627" w:rsidR="00A10B01" w:rsidRPr="00A10B01" w:rsidRDefault="00A10B01" w:rsidP="00DE12C1">
      <w:pPr>
        <w:pStyle w:val="ListParagraph"/>
        <w:numPr>
          <w:ilvl w:val="0"/>
          <w:numId w:val="5"/>
        </w:numPr>
      </w:pPr>
      <w:r w:rsidRPr="00A10B01">
        <w:t>General operating carryover (to be discussed), with a preliminary placeholder of 5%.</w:t>
      </w:r>
    </w:p>
    <w:p w14:paraId="0E193CF3" w14:textId="43BC5B4C" w:rsidR="00A10B01" w:rsidRPr="00A10B01" w:rsidRDefault="00A10B01" w:rsidP="00DE12C1">
      <w:r w:rsidRPr="00A10B01">
        <w:t>The draft budget is evaluated based on the total NCRA assessments collected from each member institution. If the proposed budget exceeds the current funding available through these assessments, the ED and AD will develop alternative budget options for the NCRA directors to review during the annual NCRA Spring Meeting. These options may include reducing projected expenditures or proposing an increase in the NCRA assessment.  The proposed annual budget is discussed, modified, and approved by NCRA directors during the annual NCRA Spring Meeting.</w:t>
      </w:r>
    </w:p>
    <w:p w14:paraId="3C742DE8" w14:textId="283886E7" w:rsidR="00A10B01" w:rsidRPr="00A10B01" w:rsidRDefault="00A10B01" w:rsidP="00DE12C1">
      <w:r w:rsidRPr="00A10B01">
        <w:rPr>
          <w:b/>
          <w:bCs/>
        </w:rPr>
        <w:t>Calculation and Collection of the NCRA Assessment</w:t>
      </w:r>
      <w:r w:rsidRPr="00A10B01">
        <w:t>: Each state’s annual NCRA assessment is based upon the total assessment amount approved by NCRA directors during the spring meeting. To determine each member institution’s share of the NCRA assessment, 60% of the amount is divided equally (1/12</w:t>
      </w:r>
      <w:r w:rsidRPr="00A10B01">
        <w:rPr>
          <w:vertAlign w:val="superscript"/>
        </w:rPr>
        <w:t>th</w:t>
      </w:r>
      <w:r w:rsidRPr="00A10B01">
        <w:t xml:space="preserve">) PLUS 40% proportional to the state’s share of rolling 3-year Multistate Research Fund award.  Award amounts are determined using </w:t>
      </w:r>
      <w:hyperlink r:id="rId16" w:history="1">
        <w:r w:rsidRPr="00A10B01">
          <w:rPr>
            <w:rStyle w:val="Hyperlink"/>
          </w:rPr>
          <w:t>data available on the NIFA website</w:t>
        </w:r>
      </w:hyperlink>
      <w:r w:rsidRPr="00A10B01">
        <w:t>. NRSP and regional trust funds received by states are excluded from these calculations.</w:t>
      </w:r>
    </w:p>
    <w:p w14:paraId="5011FFD0" w14:textId="77777777" w:rsidR="00A10B01" w:rsidRPr="00A10B01" w:rsidRDefault="00A10B01" w:rsidP="00DE12C1">
      <w:r w:rsidRPr="00A10B01">
        <w:t>Following budget approval during the Spring Meeting, assessment invoices for each NCRA member institution are prepared and sent to the appropriate directors and budget officers. NCRA office assessments are due August 31.</w:t>
      </w:r>
    </w:p>
    <w:p w14:paraId="5D8FA2EE" w14:textId="77777777" w:rsidR="00A10B01" w:rsidRPr="00A10B01" w:rsidRDefault="00A10B01" w:rsidP="00DE12C1"/>
    <w:p w14:paraId="6A6A7287" w14:textId="77777777" w:rsidR="00A10B01" w:rsidRPr="00A10B01" w:rsidRDefault="00A10B01" w:rsidP="00DE12C1">
      <w:r w:rsidRPr="00A10B01">
        <w:t>Oversight and Reporting of the Annual Budget:</w:t>
      </w:r>
    </w:p>
    <w:p w14:paraId="15AE1ED0" w14:textId="47D91E59" w:rsidR="00A10B01" w:rsidRPr="00A10B01" w:rsidRDefault="00A10B01" w:rsidP="00DE12C1">
      <w:r w:rsidRPr="00A10B01">
        <w:t>The NCRA ED and AD are responsible for overseeing the NCRA annual budget, with guidance and approval from the NCRA Executive Committee (EC). Monthly year-to-date expense reports are collected from the accounting systems of the ED and AD host institutions and entered into the working budget for the current fiscal year.</w:t>
      </w:r>
    </w:p>
    <w:p w14:paraId="72DF6C30" w14:textId="1DF6B763" w:rsidR="00A10B01" w:rsidRPr="00A10B01" w:rsidRDefault="00A10B01" w:rsidP="00DE12C1">
      <w:r w:rsidRPr="00A10B01">
        <w:t>The office budget is reviewed by the EC at least quarterly, or as requested by the EC or the broader NCRA membership. Final budget values are entered at the fiscal year close-out after June 30. At least quarterly and for transparency and accessibility, updated budget spreadsheets are uploaded to the designated “NCRA Budget Sheets” folder on NCRA’s MS Teams.</w:t>
      </w:r>
    </w:p>
    <w:p w14:paraId="00465F08" w14:textId="77777777" w:rsidR="00A10B01" w:rsidRPr="00A10B01" w:rsidRDefault="00A10B01" w:rsidP="00DE12C1">
      <w:r w:rsidRPr="00A10B01">
        <w:t>If any ED or AD budgeted expense lines are anticipated to exceed their allocations, the EC must be notified at least 30 days in advance of the expected overage. The EC may then request corrective action or approve the overage, as deemed appropriate.</w:t>
      </w:r>
    </w:p>
    <w:p w14:paraId="26B87778" w14:textId="0E70F304" w:rsidR="00302ED8" w:rsidRDefault="00302ED8" w:rsidP="00DE12C1">
      <w:r>
        <w:br w:type="page"/>
      </w:r>
    </w:p>
    <w:p w14:paraId="1E27A0F8" w14:textId="595F2AB3" w:rsidR="00A10B01" w:rsidRPr="00302ED8" w:rsidRDefault="00302ED8" w:rsidP="00DE12C1">
      <w:r w:rsidRPr="00302ED8">
        <w:lastRenderedPageBreak/>
        <w:t>NCRA FY2025 Office Budget (as of 9/16/2024)</w:t>
      </w:r>
    </w:p>
    <w:p w14:paraId="21241D73" w14:textId="4651E77F" w:rsidR="00302ED8" w:rsidRPr="00A10B01" w:rsidRDefault="00302ED8" w:rsidP="00DE12C1">
      <w:r w:rsidRPr="00302ED8">
        <w:rPr>
          <w:noProof/>
        </w:rPr>
        <w:drawing>
          <wp:inline distT="0" distB="0" distL="0" distR="0" wp14:anchorId="36D605B7" wp14:editId="3624B2BE">
            <wp:extent cx="5647986" cy="8258175"/>
            <wp:effectExtent l="0" t="0" r="0" b="0"/>
            <wp:docPr id="1893231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5472" cy="8269121"/>
                    </a:xfrm>
                    <a:prstGeom prst="rect">
                      <a:avLst/>
                    </a:prstGeom>
                    <a:noFill/>
                    <a:ln>
                      <a:noFill/>
                    </a:ln>
                  </pic:spPr>
                </pic:pic>
              </a:graphicData>
            </a:graphic>
          </wp:inline>
        </w:drawing>
      </w:r>
    </w:p>
    <w:p w14:paraId="3E835F4D" w14:textId="77777777" w:rsidR="00F278A4" w:rsidRDefault="00F278A4" w:rsidP="00DE12C1">
      <w:r w:rsidRPr="00F278A4">
        <w:rPr>
          <w:noProof/>
        </w:rPr>
        <w:lastRenderedPageBreak/>
        <w:drawing>
          <wp:inline distT="0" distB="0" distL="0" distR="0" wp14:anchorId="6C4ECC11" wp14:editId="56D22397">
            <wp:extent cx="5276850" cy="5362575"/>
            <wp:effectExtent l="0" t="0" r="0" b="9525"/>
            <wp:docPr id="1412856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5362575"/>
                    </a:xfrm>
                    <a:prstGeom prst="rect">
                      <a:avLst/>
                    </a:prstGeom>
                    <a:noFill/>
                    <a:ln>
                      <a:noFill/>
                    </a:ln>
                  </pic:spPr>
                </pic:pic>
              </a:graphicData>
            </a:graphic>
          </wp:inline>
        </w:drawing>
      </w:r>
    </w:p>
    <w:p w14:paraId="05084AFB" w14:textId="77777777" w:rsidR="00F278A4" w:rsidRDefault="00F278A4" w:rsidP="00DE12C1"/>
    <w:p w14:paraId="2A3129F8" w14:textId="77777777" w:rsidR="00F278A4" w:rsidRDefault="00F278A4" w:rsidP="00DE12C1">
      <w:hyperlink w:anchor="_top" w:history="1">
        <w:r w:rsidRPr="0068130A">
          <w:rPr>
            <w:rStyle w:val="Hyperlink"/>
          </w:rPr>
          <w:t>Back to Top</w:t>
        </w:r>
      </w:hyperlink>
    </w:p>
    <w:p w14:paraId="603FF99F" w14:textId="50EBE6F6" w:rsidR="00D9431B" w:rsidRDefault="00D9431B" w:rsidP="00DE12C1">
      <w:r>
        <w:br w:type="page"/>
      </w:r>
    </w:p>
    <w:p w14:paraId="7D737CC5" w14:textId="7AE51922" w:rsidR="00D9431B" w:rsidRPr="00B96EAC" w:rsidRDefault="00D9431B" w:rsidP="00DE12C1">
      <w:pPr>
        <w:pStyle w:val="ListParagraph"/>
        <w:rPr>
          <w:b/>
          <w:bCs/>
        </w:rPr>
      </w:pPr>
      <w:r w:rsidRPr="00B96EAC">
        <w:rPr>
          <w:b/>
          <w:bCs/>
        </w:rPr>
        <w:lastRenderedPageBreak/>
        <w:t xml:space="preserve">Item </w:t>
      </w:r>
      <w:r w:rsidR="00466BBE" w:rsidRPr="00B96EAC">
        <w:rPr>
          <w:b/>
          <w:bCs/>
        </w:rPr>
        <w:t>7</w:t>
      </w:r>
      <w:r w:rsidRPr="00B96EAC">
        <w:rPr>
          <w:b/>
          <w:bCs/>
        </w:rPr>
        <w:t xml:space="preserve">.0: </w:t>
      </w:r>
      <w:r w:rsidR="00E56C8D" w:rsidRPr="00B96EAC">
        <w:rPr>
          <w:b/>
          <w:bCs/>
        </w:rPr>
        <w:t>NCRA Feed</w:t>
      </w:r>
      <w:bookmarkStart w:id="5" w:name="ResRoadmap"/>
      <w:bookmarkEnd w:id="5"/>
      <w:r w:rsidR="00E56C8D" w:rsidRPr="00B96EAC">
        <w:rPr>
          <w:b/>
          <w:bCs/>
        </w:rPr>
        <w:t>back on agInnovation Research Roadmap</w:t>
      </w:r>
      <w:r w:rsidR="00E56C8D" w:rsidRPr="00B96EAC">
        <w:rPr>
          <w:b/>
          <w:bCs/>
        </w:rPr>
        <w:br/>
        <w:t>Presenters: George Smith, Jeanette Thurston</w:t>
      </w:r>
      <w:r w:rsidR="00B96EAC">
        <w:rPr>
          <w:b/>
          <w:bCs/>
        </w:rPr>
        <w:br/>
        <w:t>For information, discussion</w:t>
      </w:r>
    </w:p>
    <w:p w14:paraId="325D2020" w14:textId="77777777" w:rsidR="00E56C8D" w:rsidRDefault="00E56C8D" w:rsidP="00DE12C1">
      <w:pPr>
        <w:pStyle w:val="ListParagraph"/>
      </w:pPr>
    </w:p>
    <w:p w14:paraId="38F2411E" w14:textId="23B7457C" w:rsidR="00201864" w:rsidRPr="00630DA7" w:rsidRDefault="00201864" w:rsidP="00DE12C1">
      <w:pPr>
        <w:pStyle w:val="ListParagraph"/>
      </w:pPr>
      <w:r>
        <w:t>Double-click .pdf objects below to open files.</w:t>
      </w:r>
    </w:p>
    <w:p w14:paraId="363D4C06" w14:textId="77777777" w:rsidR="00E56C8D" w:rsidRPr="00630DA7" w:rsidRDefault="00E56C8D" w:rsidP="00DE12C1">
      <w:pPr>
        <w:pStyle w:val="ListParagraph"/>
      </w:pPr>
    </w:p>
    <w:p w14:paraId="612B621C" w14:textId="773B79A5" w:rsidR="00630DA7" w:rsidRPr="00992F7D" w:rsidRDefault="00630DA7" w:rsidP="00DE12C1">
      <w:pPr>
        <w:pStyle w:val="ListParagraph"/>
      </w:pPr>
      <w:r w:rsidRPr="00992F7D">
        <w:t>Executive Summary:</w:t>
      </w:r>
    </w:p>
    <w:p w14:paraId="5AC979E2" w14:textId="04C386A1" w:rsidR="00630DA7" w:rsidRDefault="00630DA7" w:rsidP="00DE12C1">
      <w:pPr>
        <w:pStyle w:val="ListParagraph"/>
      </w:pPr>
      <w:r>
        <w:object w:dxaOrig="1539" w:dyaOrig="997" w14:anchorId="5C107A3F">
          <v:shape id="_x0000_i1026" type="#_x0000_t75" style="width:77.25pt;height:49.5pt" o:ole="">
            <v:imagedata r:id="rId19" o:title=""/>
          </v:shape>
          <o:OLEObject Type="Embed" ProgID="Acrobat.Document.DC" ShapeID="_x0000_i1026" DrawAspect="Icon" ObjectID="_1789805512" r:id="rId20"/>
        </w:object>
      </w:r>
    </w:p>
    <w:p w14:paraId="3AB25812" w14:textId="77777777" w:rsidR="00630DA7" w:rsidRDefault="00630DA7" w:rsidP="00DE12C1">
      <w:pPr>
        <w:pStyle w:val="ListParagraph"/>
      </w:pPr>
    </w:p>
    <w:p w14:paraId="25C7E316" w14:textId="0CACC2AC" w:rsidR="00630DA7" w:rsidRPr="00992F7D" w:rsidRDefault="00630DA7" w:rsidP="00DE12C1">
      <w:pPr>
        <w:pStyle w:val="ListParagraph"/>
      </w:pPr>
      <w:r w:rsidRPr="00992F7D">
        <w:t xml:space="preserve">Climate </w:t>
      </w:r>
      <w:r w:rsidR="00615CBB" w:rsidRPr="00992F7D">
        <w:t>Solutions</w:t>
      </w:r>
      <w:r w:rsidRPr="00992F7D">
        <w:t>:</w:t>
      </w:r>
    </w:p>
    <w:p w14:paraId="4BC270DF" w14:textId="6E84CA23" w:rsidR="00630DA7" w:rsidRDefault="00630DA7" w:rsidP="00DE12C1">
      <w:pPr>
        <w:pStyle w:val="ListParagraph"/>
      </w:pPr>
      <w:r w:rsidRPr="00615CBB">
        <w:object w:dxaOrig="1539" w:dyaOrig="997" w14:anchorId="774B9ABC">
          <v:shape id="_x0000_i1027" type="#_x0000_t75" style="width:77.25pt;height:49.5pt" o:ole="">
            <v:imagedata r:id="rId21" o:title=""/>
          </v:shape>
          <o:OLEObject Type="Embed" ProgID="Acrobat.Document.DC" ShapeID="_x0000_i1027" DrawAspect="Icon" ObjectID="_1789805513" r:id="rId22"/>
        </w:object>
      </w:r>
    </w:p>
    <w:p w14:paraId="691FEBA2" w14:textId="77777777" w:rsidR="00615CBB" w:rsidRDefault="00615CBB" w:rsidP="00DE12C1">
      <w:pPr>
        <w:pStyle w:val="ListParagraph"/>
      </w:pPr>
    </w:p>
    <w:p w14:paraId="6F47DD8A" w14:textId="5FAF3DA0" w:rsidR="00615CBB" w:rsidRPr="00992F7D" w:rsidRDefault="00615CBB" w:rsidP="00DE12C1">
      <w:pPr>
        <w:pStyle w:val="ListParagraph"/>
      </w:pPr>
      <w:r w:rsidRPr="00992F7D">
        <w:t>Water</w:t>
      </w:r>
      <w:r w:rsidR="00A70BE5" w:rsidRPr="00992F7D">
        <w:t xml:space="preserve"> </w:t>
      </w:r>
      <w:r w:rsidR="004F0B53" w:rsidRPr="00992F7D">
        <w:t>Resilience</w:t>
      </w:r>
      <w:r w:rsidRPr="00992F7D">
        <w:t xml:space="preserve">: </w:t>
      </w:r>
    </w:p>
    <w:p w14:paraId="3BC95DD4" w14:textId="4E08488F" w:rsidR="00630DA7" w:rsidRDefault="00A70BE5" w:rsidP="00DE12C1">
      <w:pPr>
        <w:pStyle w:val="ListParagraph"/>
      </w:pPr>
      <w:r>
        <w:object w:dxaOrig="1539" w:dyaOrig="997" w14:anchorId="2ED46D51">
          <v:shape id="_x0000_i1028" type="#_x0000_t75" style="width:77.25pt;height:49.5pt" o:ole="">
            <v:imagedata r:id="rId23" o:title=""/>
          </v:shape>
          <o:OLEObject Type="Embed" ProgID="Acrobat.Document.DC" ShapeID="_x0000_i1028" DrawAspect="Icon" ObjectID="_1789805514" r:id="rId24"/>
        </w:object>
      </w:r>
    </w:p>
    <w:p w14:paraId="62A41D75" w14:textId="77777777" w:rsidR="004F0B53" w:rsidRDefault="004F0B53" w:rsidP="00DE12C1">
      <w:pPr>
        <w:pStyle w:val="ListParagraph"/>
      </w:pPr>
    </w:p>
    <w:p w14:paraId="7F7B61A4" w14:textId="19670CED" w:rsidR="007B7502" w:rsidRPr="00992F7D" w:rsidRDefault="007B7502" w:rsidP="00DE12C1">
      <w:pPr>
        <w:pStyle w:val="ListParagraph"/>
      </w:pPr>
      <w:r w:rsidRPr="00992F7D">
        <w:t>Sustainable Food Systems:</w:t>
      </w:r>
    </w:p>
    <w:p w14:paraId="1936B685" w14:textId="77777777" w:rsidR="00231A5E" w:rsidRDefault="007B7502" w:rsidP="00DE12C1">
      <w:pPr>
        <w:pStyle w:val="ListParagraph"/>
      </w:pPr>
      <w:r>
        <w:object w:dxaOrig="1539" w:dyaOrig="997" w14:anchorId="7C409B64">
          <v:shape id="_x0000_i1029" type="#_x0000_t75" style="width:77.25pt;height:49.5pt" o:ole="">
            <v:imagedata r:id="rId23" o:title=""/>
          </v:shape>
          <o:OLEObject Type="Embed" ProgID="Acrobat.Document.DC" ShapeID="_x0000_i1029" DrawAspect="Icon" ObjectID="_1789805515" r:id="rId25"/>
        </w:object>
      </w:r>
    </w:p>
    <w:p w14:paraId="20C59B59" w14:textId="668F0EC6" w:rsidR="007B7502" w:rsidRDefault="007B7502" w:rsidP="00DE12C1">
      <w:pPr>
        <w:pStyle w:val="ListParagraph"/>
      </w:pPr>
    </w:p>
    <w:p w14:paraId="4BE1F684" w14:textId="77777777" w:rsidR="00231A5E" w:rsidRDefault="00231A5E" w:rsidP="00DE12C1">
      <w:pPr>
        <w:pStyle w:val="ListParagraph"/>
      </w:pPr>
    </w:p>
    <w:p w14:paraId="40021443" w14:textId="77777777" w:rsidR="00231A5E" w:rsidRDefault="00231A5E" w:rsidP="00DE12C1">
      <w:pPr>
        <w:pStyle w:val="ListParagraph"/>
      </w:pPr>
    </w:p>
    <w:p w14:paraId="0E0145A1" w14:textId="61D8E51D" w:rsidR="00231A5E" w:rsidRPr="00630DA7" w:rsidRDefault="00231A5E" w:rsidP="00DE12C1">
      <w:pPr>
        <w:pStyle w:val="ListParagraph"/>
      </w:pPr>
      <w:hyperlink w:anchor="_top" w:history="1">
        <w:r w:rsidRPr="0068130A">
          <w:rPr>
            <w:rStyle w:val="Hyperlink"/>
          </w:rPr>
          <w:t>Back to Top</w:t>
        </w:r>
      </w:hyperlink>
    </w:p>
    <w:sectPr w:rsidR="00231A5E" w:rsidRPr="00630DA7" w:rsidSect="00231A5E">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8C38B8" w14:textId="77777777" w:rsidR="00120962" w:rsidRDefault="00120962" w:rsidP="00DE12C1">
      <w:r>
        <w:separator/>
      </w:r>
    </w:p>
  </w:endnote>
  <w:endnote w:type="continuationSeparator" w:id="0">
    <w:p w14:paraId="4E65EC40" w14:textId="77777777" w:rsidR="00120962" w:rsidRDefault="00120962" w:rsidP="00DE1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2774216"/>
      <w:docPartObj>
        <w:docPartGallery w:val="Page Numbers (Bottom of Page)"/>
        <w:docPartUnique/>
      </w:docPartObj>
    </w:sdtPr>
    <w:sdtEndPr>
      <w:rPr>
        <w:noProof/>
      </w:rPr>
    </w:sdtEndPr>
    <w:sdtContent>
      <w:p w14:paraId="4AEEDDB4" w14:textId="220189CE" w:rsidR="007D7B6E" w:rsidRDefault="007D7B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65124B" w14:textId="77777777" w:rsidR="00231A5E" w:rsidRDefault="00231A5E" w:rsidP="00DE12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FBD19C" w14:textId="77777777" w:rsidR="00120962" w:rsidRDefault="00120962" w:rsidP="00DE12C1">
      <w:r>
        <w:separator/>
      </w:r>
    </w:p>
  </w:footnote>
  <w:footnote w:type="continuationSeparator" w:id="0">
    <w:p w14:paraId="3A1DB2F4" w14:textId="77777777" w:rsidR="00120962" w:rsidRDefault="00120962" w:rsidP="00DE12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C65F39"/>
    <w:multiLevelType w:val="hybridMultilevel"/>
    <w:tmpl w:val="B8F2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B00B7F"/>
    <w:multiLevelType w:val="hybridMultilevel"/>
    <w:tmpl w:val="67EE7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405B19"/>
    <w:multiLevelType w:val="hybridMultilevel"/>
    <w:tmpl w:val="4AE0C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ED7AE5"/>
    <w:multiLevelType w:val="multilevel"/>
    <w:tmpl w:val="F5FE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4A001D"/>
    <w:multiLevelType w:val="multilevel"/>
    <w:tmpl w:val="19DEC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B37625"/>
    <w:multiLevelType w:val="hybridMultilevel"/>
    <w:tmpl w:val="92928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811E53"/>
    <w:multiLevelType w:val="hybridMultilevel"/>
    <w:tmpl w:val="2C540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AA584C"/>
    <w:multiLevelType w:val="hybridMultilevel"/>
    <w:tmpl w:val="63C4B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1851F7"/>
    <w:multiLevelType w:val="multilevel"/>
    <w:tmpl w:val="8428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4800B6"/>
    <w:multiLevelType w:val="multilevel"/>
    <w:tmpl w:val="F99A4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BD6CF1"/>
    <w:multiLevelType w:val="multilevel"/>
    <w:tmpl w:val="5C7C6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02697D"/>
    <w:multiLevelType w:val="hybridMultilevel"/>
    <w:tmpl w:val="7484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A63C40"/>
    <w:multiLevelType w:val="hybridMultilevel"/>
    <w:tmpl w:val="59EC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195807"/>
    <w:multiLevelType w:val="hybridMultilevel"/>
    <w:tmpl w:val="7CBA6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ED2FAF"/>
    <w:multiLevelType w:val="hybridMultilevel"/>
    <w:tmpl w:val="F97A5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FD6AB7"/>
    <w:multiLevelType w:val="hybridMultilevel"/>
    <w:tmpl w:val="829868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66603033"/>
    <w:multiLevelType w:val="hybridMultilevel"/>
    <w:tmpl w:val="834CA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6322619"/>
    <w:multiLevelType w:val="hybridMultilevel"/>
    <w:tmpl w:val="A35A5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8718612">
    <w:abstractNumId w:val="4"/>
  </w:num>
  <w:num w:numId="2" w16cid:durableId="78329094">
    <w:abstractNumId w:val="16"/>
  </w:num>
  <w:num w:numId="3" w16cid:durableId="1766533946">
    <w:abstractNumId w:val="1"/>
  </w:num>
  <w:num w:numId="4" w16cid:durableId="360084146">
    <w:abstractNumId w:val="15"/>
  </w:num>
  <w:num w:numId="5" w16cid:durableId="107941606">
    <w:abstractNumId w:val="10"/>
  </w:num>
  <w:num w:numId="6" w16cid:durableId="925917248">
    <w:abstractNumId w:val="6"/>
  </w:num>
  <w:num w:numId="7" w16cid:durableId="744958716">
    <w:abstractNumId w:val="11"/>
  </w:num>
  <w:num w:numId="8" w16cid:durableId="2117938925">
    <w:abstractNumId w:val="17"/>
  </w:num>
  <w:num w:numId="9" w16cid:durableId="752777938">
    <w:abstractNumId w:val="7"/>
  </w:num>
  <w:num w:numId="10" w16cid:durableId="558516642">
    <w:abstractNumId w:val="0"/>
  </w:num>
  <w:num w:numId="11" w16cid:durableId="546837355">
    <w:abstractNumId w:val="9"/>
  </w:num>
  <w:num w:numId="12" w16cid:durableId="1492670847">
    <w:abstractNumId w:val="3"/>
  </w:num>
  <w:num w:numId="13" w16cid:durableId="1326979391">
    <w:abstractNumId w:val="5"/>
  </w:num>
  <w:num w:numId="14" w16cid:durableId="128324215">
    <w:abstractNumId w:val="2"/>
  </w:num>
  <w:num w:numId="15" w16cid:durableId="1224491662">
    <w:abstractNumId w:val="8"/>
  </w:num>
  <w:num w:numId="16" w16cid:durableId="485245494">
    <w:abstractNumId w:val="13"/>
  </w:num>
  <w:num w:numId="17" w16cid:durableId="1083530434">
    <w:abstractNumId w:val="14"/>
  </w:num>
  <w:num w:numId="18" w16cid:durableId="16520578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790"/>
    <w:rsid w:val="0000039A"/>
    <w:rsid w:val="00000443"/>
    <w:rsid w:val="000023E3"/>
    <w:rsid w:val="00020421"/>
    <w:rsid w:val="00033A10"/>
    <w:rsid w:val="00034601"/>
    <w:rsid w:val="00035CBE"/>
    <w:rsid w:val="00035FB7"/>
    <w:rsid w:val="00042947"/>
    <w:rsid w:val="00044F7A"/>
    <w:rsid w:val="0004777C"/>
    <w:rsid w:val="00051260"/>
    <w:rsid w:val="00053DB2"/>
    <w:rsid w:val="00063383"/>
    <w:rsid w:val="00077761"/>
    <w:rsid w:val="00080752"/>
    <w:rsid w:val="00080C1B"/>
    <w:rsid w:val="0008115D"/>
    <w:rsid w:val="00081AAC"/>
    <w:rsid w:val="00094E1C"/>
    <w:rsid w:val="0009525B"/>
    <w:rsid w:val="000A46FA"/>
    <w:rsid w:val="000A52E4"/>
    <w:rsid w:val="000A67C1"/>
    <w:rsid w:val="000D165C"/>
    <w:rsid w:val="000E509D"/>
    <w:rsid w:val="000F233C"/>
    <w:rsid w:val="000F2B16"/>
    <w:rsid w:val="000F3214"/>
    <w:rsid w:val="000F6E67"/>
    <w:rsid w:val="00120962"/>
    <w:rsid w:val="00147A9D"/>
    <w:rsid w:val="0015062C"/>
    <w:rsid w:val="00176F96"/>
    <w:rsid w:val="001963D0"/>
    <w:rsid w:val="001A15A5"/>
    <w:rsid w:val="001A3354"/>
    <w:rsid w:val="001B22FD"/>
    <w:rsid w:val="001C0BB4"/>
    <w:rsid w:val="001C1EC7"/>
    <w:rsid w:val="001C4E78"/>
    <w:rsid w:val="001D01D0"/>
    <w:rsid w:val="001D3A9C"/>
    <w:rsid w:val="001F0926"/>
    <w:rsid w:val="001F6F52"/>
    <w:rsid w:val="0020153B"/>
    <w:rsid w:val="00201864"/>
    <w:rsid w:val="0021228A"/>
    <w:rsid w:val="002147E5"/>
    <w:rsid w:val="00217CF9"/>
    <w:rsid w:val="002311A3"/>
    <w:rsid w:val="00231A5E"/>
    <w:rsid w:val="00247284"/>
    <w:rsid w:val="00247665"/>
    <w:rsid w:val="0025622D"/>
    <w:rsid w:val="00260031"/>
    <w:rsid w:val="002746F3"/>
    <w:rsid w:val="00293D58"/>
    <w:rsid w:val="002A0A6A"/>
    <w:rsid w:val="002A249F"/>
    <w:rsid w:val="002A24A9"/>
    <w:rsid w:val="002A44BC"/>
    <w:rsid w:val="002D334C"/>
    <w:rsid w:val="002E3DC2"/>
    <w:rsid w:val="00302ED8"/>
    <w:rsid w:val="00303252"/>
    <w:rsid w:val="00304B6B"/>
    <w:rsid w:val="003112BF"/>
    <w:rsid w:val="0032299F"/>
    <w:rsid w:val="00325454"/>
    <w:rsid w:val="00343F86"/>
    <w:rsid w:val="003462B0"/>
    <w:rsid w:val="00346CAC"/>
    <w:rsid w:val="003477EA"/>
    <w:rsid w:val="003605F5"/>
    <w:rsid w:val="00366485"/>
    <w:rsid w:val="003705FA"/>
    <w:rsid w:val="00380460"/>
    <w:rsid w:val="003941D9"/>
    <w:rsid w:val="0039604E"/>
    <w:rsid w:val="003A319A"/>
    <w:rsid w:val="003C17C5"/>
    <w:rsid w:val="003C52C3"/>
    <w:rsid w:val="003C68FC"/>
    <w:rsid w:val="003D099E"/>
    <w:rsid w:val="003D1ED0"/>
    <w:rsid w:val="003D3120"/>
    <w:rsid w:val="003F5863"/>
    <w:rsid w:val="00406203"/>
    <w:rsid w:val="004228C2"/>
    <w:rsid w:val="0042352D"/>
    <w:rsid w:val="004317C5"/>
    <w:rsid w:val="00431C74"/>
    <w:rsid w:val="0043219E"/>
    <w:rsid w:val="00437BB5"/>
    <w:rsid w:val="0044620A"/>
    <w:rsid w:val="0044768F"/>
    <w:rsid w:val="00450F6C"/>
    <w:rsid w:val="00451951"/>
    <w:rsid w:val="00461685"/>
    <w:rsid w:val="00466BBE"/>
    <w:rsid w:val="00472945"/>
    <w:rsid w:val="00474C7F"/>
    <w:rsid w:val="0049394C"/>
    <w:rsid w:val="00494C08"/>
    <w:rsid w:val="004950C6"/>
    <w:rsid w:val="004973B8"/>
    <w:rsid w:val="004A7AB6"/>
    <w:rsid w:val="004B7B38"/>
    <w:rsid w:val="004C092E"/>
    <w:rsid w:val="004C1278"/>
    <w:rsid w:val="004D4430"/>
    <w:rsid w:val="004D600E"/>
    <w:rsid w:val="004E5988"/>
    <w:rsid w:val="004F0B53"/>
    <w:rsid w:val="0050136B"/>
    <w:rsid w:val="005038E2"/>
    <w:rsid w:val="00505591"/>
    <w:rsid w:val="00506E70"/>
    <w:rsid w:val="00524431"/>
    <w:rsid w:val="00524512"/>
    <w:rsid w:val="00540C22"/>
    <w:rsid w:val="00564498"/>
    <w:rsid w:val="005707CC"/>
    <w:rsid w:val="0058678E"/>
    <w:rsid w:val="005A2885"/>
    <w:rsid w:val="005B10F2"/>
    <w:rsid w:val="005B63A8"/>
    <w:rsid w:val="005E2E3E"/>
    <w:rsid w:val="005E358E"/>
    <w:rsid w:val="005F1240"/>
    <w:rsid w:val="005F4E73"/>
    <w:rsid w:val="00610B69"/>
    <w:rsid w:val="00615CBB"/>
    <w:rsid w:val="006276EE"/>
    <w:rsid w:val="00630DA7"/>
    <w:rsid w:val="00630DF5"/>
    <w:rsid w:val="006347DD"/>
    <w:rsid w:val="006426EC"/>
    <w:rsid w:val="00646E02"/>
    <w:rsid w:val="00651299"/>
    <w:rsid w:val="00661A1E"/>
    <w:rsid w:val="00661B8F"/>
    <w:rsid w:val="00666369"/>
    <w:rsid w:val="00673D2C"/>
    <w:rsid w:val="006762E2"/>
    <w:rsid w:val="0068130A"/>
    <w:rsid w:val="006821A4"/>
    <w:rsid w:val="00683DEA"/>
    <w:rsid w:val="00684D02"/>
    <w:rsid w:val="00696C25"/>
    <w:rsid w:val="006A0B2E"/>
    <w:rsid w:val="006C4FBC"/>
    <w:rsid w:val="006C7463"/>
    <w:rsid w:val="006C7BA2"/>
    <w:rsid w:val="006D00BE"/>
    <w:rsid w:val="006D4564"/>
    <w:rsid w:val="006D7342"/>
    <w:rsid w:val="006D73A9"/>
    <w:rsid w:val="006F424D"/>
    <w:rsid w:val="0070013B"/>
    <w:rsid w:val="00701F43"/>
    <w:rsid w:val="007114DB"/>
    <w:rsid w:val="007167B6"/>
    <w:rsid w:val="0073574A"/>
    <w:rsid w:val="00745A85"/>
    <w:rsid w:val="0074693B"/>
    <w:rsid w:val="007550C0"/>
    <w:rsid w:val="0076061D"/>
    <w:rsid w:val="0078200C"/>
    <w:rsid w:val="00784BAC"/>
    <w:rsid w:val="00792207"/>
    <w:rsid w:val="0079567E"/>
    <w:rsid w:val="007A3E63"/>
    <w:rsid w:val="007A5AC5"/>
    <w:rsid w:val="007B013B"/>
    <w:rsid w:val="007B3B04"/>
    <w:rsid w:val="007B7502"/>
    <w:rsid w:val="007C4E48"/>
    <w:rsid w:val="007D6786"/>
    <w:rsid w:val="007D7B6E"/>
    <w:rsid w:val="007E1896"/>
    <w:rsid w:val="007E2021"/>
    <w:rsid w:val="0080335E"/>
    <w:rsid w:val="00804B51"/>
    <w:rsid w:val="00810EA8"/>
    <w:rsid w:val="00813B88"/>
    <w:rsid w:val="00825DF7"/>
    <w:rsid w:val="008311A7"/>
    <w:rsid w:val="0083416E"/>
    <w:rsid w:val="00834B4F"/>
    <w:rsid w:val="00843D1E"/>
    <w:rsid w:val="00845A0D"/>
    <w:rsid w:val="008475C9"/>
    <w:rsid w:val="00851FEF"/>
    <w:rsid w:val="00852AEF"/>
    <w:rsid w:val="00856C9B"/>
    <w:rsid w:val="00870C05"/>
    <w:rsid w:val="00875B19"/>
    <w:rsid w:val="00881E12"/>
    <w:rsid w:val="00887843"/>
    <w:rsid w:val="00891B43"/>
    <w:rsid w:val="00892E23"/>
    <w:rsid w:val="00895FD3"/>
    <w:rsid w:val="008B3961"/>
    <w:rsid w:val="008C1081"/>
    <w:rsid w:val="008C2072"/>
    <w:rsid w:val="008E72D8"/>
    <w:rsid w:val="008F4EFA"/>
    <w:rsid w:val="00903BF4"/>
    <w:rsid w:val="00907F64"/>
    <w:rsid w:val="00910F0F"/>
    <w:rsid w:val="00941E66"/>
    <w:rsid w:val="00946AF4"/>
    <w:rsid w:val="009542A4"/>
    <w:rsid w:val="00956BC3"/>
    <w:rsid w:val="0096654D"/>
    <w:rsid w:val="009673D7"/>
    <w:rsid w:val="0097222E"/>
    <w:rsid w:val="00973FDF"/>
    <w:rsid w:val="00974284"/>
    <w:rsid w:val="00974F54"/>
    <w:rsid w:val="00980F18"/>
    <w:rsid w:val="00987750"/>
    <w:rsid w:val="00992F7D"/>
    <w:rsid w:val="0099305A"/>
    <w:rsid w:val="00993071"/>
    <w:rsid w:val="009A51AF"/>
    <w:rsid w:val="009A5A99"/>
    <w:rsid w:val="009B05AA"/>
    <w:rsid w:val="009B1A59"/>
    <w:rsid w:val="009B1D3C"/>
    <w:rsid w:val="009B4401"/>
    <w:rsid w:val="009B727E"/>
    <w:rsid w:val="009C28E7"/>
    <w:rsid w:val="009C394B"/>
    <w:rsid w:val="009D0979"/>
    <w:rsid w:val="009D1017"/>
    <w:rsid w:val="009D22FC"/>
    <w:rsid w:val="009D4F6F"/>
    <w:rsid w:val="009E5790"/>
    <w:rsid w:val="009E748D"/>
    <w:rsid w:val="009F00CB"/>
    <w:rsid w:val="009F577A"/>
    <w:rsid w:val="00A10B01"/>
    <w:rsid w:val="00A10B11"/>
    <w:rsid w:val="00A14839"/>
    <w:rsid w:val="00A30C17"/>
    <w:rsid w:val="00A36983"/>
    <w:rsid w:val="00A40A00"/>
    <w:rsid w:val="00A44DD9"/>
    <w:rsid w:val="00A50774"/>
    <w:rsid w:val="00A537CC"/>
    <w:rsid w:val="00A60560"/>
    <w:rsid w:val="00A6352B"/>
    <w:rsid w:val="00A70BE5"/>
    <w:rsid w:val="00A90143"/>
    <w:rsid w:val="00A936A7"/>
    <w:rsid w:val="00A94261"/>
    <w:rsid w:val="00AD0DF2"/>
    <w:rsid w:val="00AD3362"/>
    <w:rsid w:val="00AE0882"/>
    <w:rsid w:val="00AF50EF"/>
    <w:rsid w:val="00B13467"/>
    <w:rsid w:val="00B14183"/>
    <w:rsid w:val="00B20BC0"/>
    <w:rsid w:val="00B36E3C"/>
    <w:rsid w:val="00B40F9C"/>
    <w:rsid w:val="00B4112C"/>
    <w:rsid w:val="00B41B09"/>
    <w:rsid w:val="00B55F15"/>
    <w:rsid w:val="00B70EE6"/>
    <w:rsid w:val="00B7265F"/>
    <w:rsid w:val="00B73D64"/>
    <w:rsid w:val="00B86615"/>
    <w:rsid w:val="00B9434D"/>
    <w:rsid w:val="00B96EAC"/>
    <w:rsid w:val="00B96F54"/>
    <w:rsid w:val="00BA795B"/>
    <w:rsid w:val="00BB0840"/>
    <w:rsid w:val="00BD5589"/>
    <w:rsid w:val="00BE0524"/>
    <w:rsid w:val="00BF1267"/>
    <w:rsid w:val="00C01A6F"/>
    <w:rsid w:val="00C041AD"/>
    <w:rsid w:val="00C06D4D"/>
    <w:rsid w:val="00C1117D"/>
    <w:rsid w:val="00C11436"/>
    <w:rsid w:val="00C21DD4"/>
    <w:rsid w:val="00C2365C"/>
    <w:rsid w:val="00C246E3"/>
    <w:rsid w:val="00C2485D"/>
    <w:rsid w:val="00C36FD5"/>
    <w:rsid w:val="00C44A0E"/>
    <w:rsid w:val="00C46613"/>
    <w:rsid w:val="00C5121A"/>
    <w:rsid w:val="00C62182"/>
    <w:rsid w:val="00C65DE4"/>
    <w:rsid w:val="00C67695"/>
    <w:rsid w:val="00C72B1E"/>
    <w:rsid w:val="00C8280F"/>
    <w:rsid w:val="00C90413"/>
    <w:rsid w:val="00C91F3C"/>
    <w:rsid w:val="00C95A28"/>
    <w:rsid w:val="00CA18BE"/>
    <w:rsid w:val="00CA684E"/>
    <w:rsid w:val="00CA7216"/>
    <w:rsid w:val="00CC1A69"/>
    <w:rsid w:val="00CC64E8"/>
    <w:rsid w:val="00CD30C5"/>
    <w:rsid w:val="00CD5137"/>
    <w:rsid w:val="00CF1F34"/>
    <w:rsid w:val="00CF3BB9"/>
    <w:rsid w:val="00D13F56"/>
    <w:rsid w:val="00D14234"/>
    <w:rsid w:val="00D364AA"/>
    <w:rsid w:val="00D428B3"/>
    <w:rsid w:val="00D5597A"/>
    <w:rsid w:val="00D57987"/>
    <w:rsid w:val="00D73328"/>
    <w:rsid w:val="00D76C3E"/>
    <w:rsid w:val="00D77E05"/>
    <w:rsid w:val="00D81B9D"/>
    <w:rsid w:val="00D851C7"/>
    <w:rsid w:val="00D937B0"/>
    <w:rsid w:val="00D9431B"/>
    <w:rsid w:val="00DA0C65"/>
    <w:rsid w:val="00DC53DF"/>
    <w:rsid w:val="00DE12C1"/>
    <w:rsid w:val="00DE528A"/>
    <w:rsid w:val="00DE7E05"/>
    <w:rsid w:val="00DF01BF"/>
    <w:rsid w:val="00E00646"/>
    <w:rsid w:val="00E0246D"/>
    <w:rsid w:val="00E033DF"/>
    <w:rsid w:val="00E16606"/>
    <w:rsid w:val="00E2233D"/>
    <w:rsid w:val="00E25735"/>
    <w:rsid w:val="00E30671"/>
    <w:rsid w:val="00E46805"/>
    <w:rsid w:val="00E474D7"/>
    <w:rsid w:val="00E51301"/>
    <w:rsid w:val="00E54F37"/>
    <w:rsid w:val="00E56C8D"/>
    <w:rsid w:val="00E60E63"/>
    <w:rsid w:val="00E6798D"/>
    <w:rsid w:val="00E747A3"/>
    <w:rsid w:val="00E85F89"/>
    <w:rsid w:val="00E96A5D"/>
    <w:rsid w:val="00EA2B9A"/>
    <w:rsid w:val="00EA3FAD"/>
    <w:rsid w:val="00EA7D95"/>
    <w:rsid w:val="00EB29DA"/>
    <w:rsid w:val="00EB53C6"/>
    <w:rsid w:val="00EB6EDA"/>
    <w:rsid w:val="00EC2710"/>
    <w:rsid w:val="00ED093A"/>
    <w:rsid w:val="00ED1BA8"/>
    <w:rsid w:val="00ED290F"/>
    <w:rsid w:val="00EE79C5"/>
    <w:rsid w:val="00EF0529"/>
    <w:rsid w:val="00EF5F2C"/>
    <w:rsid w:val="00F03398"/>
    <w:rsid w:val="00F17108"/>
    <w:rsid w:val="00F171F6"/>
    <w:rsid w:val="00F17E89"/>
    <w:rsid w:val="00F216F2"/>
    <w:rsid w:val="00F278A4"/>
    <w:rsid w:val="00F3274B"/>
    <w:rsid w:val="00F336EB"/>
    <w:rsid w:val="00F37F06"/>
    <w:rsid w:val="00F37F94"/>
    <w:rsid w:val="00F47D08"/>
    <w:rsid w:val="00F5356C"/>
    <w:rsid w:val="00F56D72"/>
    <w:rsid w:val="00F63FE0"/>
    <w:rsid w:val="00F72AE7"/>
    <w:rsid w:val="00F744FE"/>
    <w:rsid w:val="00F80864"/>
    <w:rsid w:val="00F92491"/>
    <w:rsid w:val="00F970D3"/>
    <w:rsid w:val="00FA1407"/>
    <w:rsid w:val="00FA3376"/>
    <w:rsid w:val="00FB198D"/>
    <w:rsid w:val="00FE4468"/>
    <w:rsid w:val="00FE6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31941DE9"/>
  <w15:chartTrackingRefBased/>
  <w15:docId w15:val="{7ABCE80B-ABED-4FFC-93DF-42A3371FF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2C1"/>
    <w:pPr>
      <w:spacing w:after="0" w:line="240" w:lineRule="auto"/>
    </w:pPr>
    <w:rPr>
      <w:rFonts w:eastAsiaTheme="minorEastAsia" w:cstheme="minorHAnsi"/>
      <w:kern w:val="0"/>
    </w:rPr>
  </w:style>
  <w:style w:type="paragraph" w:styleId="Heading1">
    <w:name w:val="heading 1"/>
    <w:basedOn w:val="Normal"/>
    <w:next w:val="Normal"/>
    <w:link w:val="Heading1Char"/>
    <w:qFormat/>
    <w:rsid w:val="004C092E"/>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1"/>
    <w:unhideWhenUsed/>
    <w:qFormat/>
    <w:rsid w:val="007E1896"/>
    <w:pPr>
      <w:keepNext/>
      <w:keepLines/>
      <w:spacing w:before="200"/>
      <w:outlineLvl w:val="1"/>
    </w:pPr>
    <w:rPr>
      <w:rFonts w:asciiTheme="majorHAnsi" w:eastAsiaTheme="majorEastAsia" w:hAnsiTheme="majorHAnsi" w:cstheme="majorBidi"/>
      <w:b/>
      <w:bCs/>
      <w:color w:val="4472C4" w:themeColor="accent1"/>
      <w:sz w:val="24"/>
      <w:szCs w:val="24"/>
    </w:rPr>
  </w:style>
  <w:style w:type="paragraph" w:styleId="Heading3">
    <w:name w:val="heading 3"/>
    <w:basedOn w:val="Normal"/>
    <w:next w:val="Normal"/>
    <w:link w:val="Heading3Char"/>
    <w:uiPriority w:val="9"/>
    <w:unhideWhenUsed/>
    <w:qFormat/>
    <w:rsid w:val="004C092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C092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C092E"/>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E579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579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579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579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092E"/>
    <w:rPr>
      <w:rFonts w:asciiTheme="majorHAnsi" w:eastAsiaTheme="majorEastAsia" w:hAnsiTheme="majorHAnsi" w:cstheme="majorBidi"/>
      <w:b/>
      <w:bCs/>
      <w:color w:val="2F5496" w:themeColor="accent1" w:themeShade="BF"/>
      <w:sz w:val="28"/>
      <w:szCs w:val="28"/>
    </w:rPr>
  </w:style>
  <w:style w:type="paragraph" w:styleId="Title">
    <w:name w:val="Title"/>
    <w:basedOn w:val="Heading1"/>
    <w:next w:val="Normal"/>
    <w:link w:val="TitleChar"/>
    <w:uiPriority w:val="10"/>
    <w:qFormat/>
    <w:rsid w:val="004C092E"/>
    <w:rPr>
      <w:sz w:val="44"/>
      <w:szCs w:val="44"/>
    </w:rPr>
  </w:style>
  <w:style w:type="character" w:customStyle="1" w:styleId="TitleChar">
    <w:name w:val="Title Char"/>
    <w:basedOn w:val="DefaultParagraphFont"/>
    <w:link w:val="Title"/>
    <w:uiPriority w:val="10"/>
    <w:rsid w:val="004C092E"/>
    <w:rPr>
      <w:rFonts w:asciiTheme="majorHAnsi" w:eastAsiaTheme="majorEastAsia" w:hAnsiTheme="majorHAnsi" w:cstheme="majorBidi"/>
      <w:b/>
      <w:bCs/>
      <w:color w:val="2F5496" w:themeColor="accent1" w:themeShade="BF"/>
      <w:sz w:val="44"/>
      <w:szCs w:val="44"/>
    </w:rPr>
  </w:style>
  <w:style w:type="paragraph" w:styleId="BodyText">
    <w:name w:val="Body Text"/>
    <w:basedOn w:val="Heading2"/>
    <w:link w:val="BodyTextChar"/>
    <w:uiPriority w:val="1"/>
    <w:qFormat/>
    <w:rsid w:val="004C092E"/>
    <w:rPr>
      <w:b w:val="0"/>
      <w:color w:val="auto"/>
      <w:sz w:val="22"/>
      <w:szCs w:val="22"/>
    </w:rPr>
  </w:style>
  <w:style w:type="character" w:customStyle="1" w:styleId="BodyTextChar">
    <w:name w:val="Body Text Char"/>
    <w:basedOn w:val="DefaultParagraphFont"/>
    <w:link w:val="BodyText"/>
    <w:uiPriority w:val="1"/>
    <w:rsid w:val="004C092E"/>
    <w:rPr>
      <w:rFonts w:asciiTheme="majorHAnsi" w:eastAsiaTheme="majorEastAsia" w:hAnsiTheme="majorHAnsi" w:cstheme="majorBidi"/>
      <w:bCs/>
    </w:rPr>
  </w:style>
  <w:style w:type="paragraph" w:styleId="Subtitle">
    <w:name w:val="Subtitle"/>
    <w:basedOn w:val="Normal"/>
    <w:next w:val="Normal"/>
    <w:link w:val="SubtitleChar"/>
    <w:uiPriority w:val="11"/>
    <w:qFormat/>
    <w:rsid w:val="004C092E"/>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4C092E"/>
    <w:rPr>
      <w:rFonts w:eastAsiaTheme="minorEastAsia"/>
      <w:color w:val="5A5A5A" w:themeColor="text1" w:themeTint="A5"/>
      <w:spacing w:val="15"/>
    </w:rPr>
  </w:style>
  <w:style w:type="character" w:styleId="Strong">
    <w:name w:val="Strong"/>
    <w:basedOn w:val="DefaultParagraphFont"/>
    <w:uiPriority w:val="22"/>
    <w:qFormat/>
    <w:rsid w:val="004C092E"/>
    <w:rPr>
      <w:b/>
      <w:bCs/>
    </w:rPr>
  </w:style>
  <w:style w:type="paragraph" w:styleId="ListParagraph">
    <w:name w:val="List Paragraph"/>
    <w:basedOn w:val="Normal"/>
    <w:uiPriority w:val="34"/>
    <w:qFormat/>
    <w:rsid w:val="004C092E"/>
    <w:pPr>
      <w:ind w:left="720"/>
      <w:contextualSpacing/>
    </w:pPr>
  </w:style>
  <w:style w:type="character" w:customStyle="1" w:styleId="Heading2Char">
    <w:name w:val="Heading 2 Char"/>
    <w:basedOn w:val="DefaultParagraphFont"/>
    <w:link w:val="Heading2"/>
    <w:uiPriority w:val="1"/>
    <w:rsid w:val="007E1896"/>
    <w:rPr>
      <w:rFonts w:asciiTheme="majorHAnsi" w:eastAsiaTheme="majorEastAsia" w:hAnsiTheme="majorHAnsi" w:cstheme="majorBidi"/>
      <w:b/>
      <w:bCs/>
      <w:color w:val="4472C4" w:themeColor="accent1"/>
      <w:kern w:val="0"/>
      <w:sz w:val="24"/>
      <w:szCs w:val="24"/>
    </w:rPr>
  </w:style>
  <w:style w:type="character" w:customStyle="1" w:styleId="Heading3Char">
    <w:name w:val="Heading 3 Char"/>
    <w:basedOn w:val="DefaultParagraphFont"/>
    <w:link w:val="Heading3"/>
    <w:uiPriority w:val="9"/>
    <w:rsid w:val="004C092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C092E"/>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rsid w:val="004C092E"/>
    <w:rPr>
      <w:rFonts w:asciiTheme="majorHAnsi" w:eastAsiaTheme="majorEastAsia" w:hAnsiTheme="majorHAnsi" w:cstheme="majorBidi"/>
      <w:color w:val="2F5496" w:themeColor="accent1" w:themeShade="BF"/>
      <w:sz w:val="24"/>
      <w:szCs w:val="24"/>
    </w:rPr>
  </w:style>
  <w:style w:type="paragraph" w:styleId="NoSpacing">
    <w:name w:val="No Spacing"/>
    <w:uiPriority w:val="1"/>
    <w:qFormat/>
    <w:rsid w:val="004C092E"/>
    <w:pPr>
      <w:spacing w:after="0" w:line="240" w:lineRule="auto"/>
    </w:pPr>
    <w:rPr>
      <w:rFonts w:eastAsiaTheme="minorEastAsia"/>
    </w:rPr>
  </w:style>
  <w:style w:type="character" w:customStyle="1" w:styleId="Heading6Char">
    <w:name w:val="Heading 6 Char"/>
    <w:basedOn w:val="DefaultParagraphFont"/>
    <w:link w:val="Heading6"/>
    <w:uiPriority w:val="9"/>
    <w:semiHidden/>
    <w:rsid w:val="009E5790"/>
    <w:rPr>
      <w:rFonts w:eastAsiaTheme="majorEastAsia" w:cstheme="majorBidi"/>
      <w:i/>
      <w:iCs/>
      <w:color w:val="595959" w:themeColor="text1" w:themeTint="A6"/>
      <w:sz w:val="24"/>
      <w:szCs w:val="24"/>
    </w:rPr>
  </w:style>
  <w:style w:type="character" w:customStyle="1" w:styleId="Heading7Char">
    <w:name w:val="Heading 7 Char"/>
    <w:basedOn w:val="DefaultParagraphFont"/>
    <w:link w:val="Heading7"/>
    <w:uiPriority w:val="9"/>
    <w:semiHidden/>
    <w:rsid w:val="009E5790"/>
    <w:rPr>
      <w:rFonts w:eastAsiaTheme="majorEastAsia"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9E5790"/>
    <w:rPr>
      <w:rFonts w:eastAsiaTheme="majorEastAsia" w:cstheme="majorBidi"/>
      <w:i/>
      <w:iCs/>
      <w:color w:val="272727" w:themeColor="text1" w:themeTint="D8"/>
      <w:sz w:val="24"/>
      <w:szCs w:val="24"/>
    </w:rPr>
  </w:style>
  <w:style w:type="character" w:customStyle="1" w:styleId="Heading9Char">
    <w:name w:val="Heading 9 Char"/>
    <w:basedOn w:val="DefaultParagraphFont"/>
    <w:link w:val="Heading9"/>
    <w:uiPriority w:val="9"/>
    <w:semiHidden/>
    <w:rsid w:val="009E5790"/>
    <w:rPr>
      <w:rFonts w:eastAsiaTheme="majorEastAsia" w:cstheme="majorBidi"/>
      <w:color w:val="272727" w:themeColor="text1" w:themeTint="D8"/>
      <w:sz w:val="24"/>
      <w:szCs w:val="24"/>
    </w:rPr>
  </w:style>
  <w:style w:type="paragraph" w:styleId="Quote">
    <w:name w:val="Quote"/>
    <w:basedOn w:val="Normal"/>
    <w:next w:val="Normal"/>
    <w:link w:val="QuoteChar"/>
    <w:uiPriority w:val="29"/>
    <w:qFormat/>
    <w:rsid w:val="009E579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E5790"/>
    <w:rPr>
      <w:rFonts w:eastAsiaTheme="minorEastAsia"/>
      <w:i/>
      <w:iCs/>
      <w:color w:val="404040" w:themeColor="text1" w:themeTint="BF"/>
      <w:sz w:val="24"/>
      <w:szCs w:val="24"/>
    </w:rPr>
  </w:style>
  <w:style w:type="character" w:styleId="IntenseEmphasis">
    <w:name w:val="Intense Emphasis"/>
    <w:basedOn w:val="DefaultParagraphFont"/>
    <w:uiPriority w:val="21"/>
    <w:qFormat/>
    <w:rsid w:val="009E5790"/>
    <w:rPr>
      <w:i/>
      <w:iCs/>
      <w:color w:val="2F5496" w:themeColor="accent1" w:themeShade="BF"/>
    </w:rPr>
  </w:style>
  <w:style w:type="paragraph" w:styleId="IntenseQuote">
    <w:name w:val="Intense Quote"/>
    <w:basedOn w:val="Normal"/>
    <w:next w:val="Normal"/>
    <w:link w:val="IntenseQuoteChar"/>
    <w:uiPriority w:val="30"/>
    <w:qFormat/>
    <w:rsid w:val="009E57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E5790"/>
    <w:rPr>
      <w:rFonts w:eastAsiaTheme="minorEastAsia"/>
      <w:i/>
      <w:iCs/>
      <w:color w:val="2F5496" w:themeColor="accent1" w:themeShade="BF"/>
      <w:sz w:val="24"/>
      <w:szCs w:val="24"/>
    </w:rPr>
  </w:style>
  <w:style w:type="character" w:styleId="IntenseReference">
    <w:name w:val="Intense Reference"/>
    <w:basedOn w:val="DefaultParagraphFont"/>
    <w:uiPriority w:val="32"/>
    <w:qFormat/>
    <w:rsid w:val="009E5790"/>
    <w:rPr>
      <w:b/>
      <w:bCs/>
      <w:smallCaps/>
      <w:color w:val="2F5496" w:themeColor="accent1" w:themeShade="BF"/>
      <w:spacing w:val="5"/>
    </w:rPr>
  </w:style>
  <w:style w:type="character" w:styleId="Hyperlink">
    <w:name w:val="Hyperlink"/>
    <w:basedOn w:val="DefaultParagraphFont"/>
    <w:uiPriority w:val="99"/>
    <w:unhideWhenUsed/>
    <w:rsid w:val="009E5790"/>
    <w:rPr>
      <w:color w:val="0000FF"/>
      <w:u w:val="single"/>
    </w:rPr>
  </w:style>
  <w:style w:type="table" w:styleId="TableGrid">
    <w:name w:val="Table Grid"/>
    <w:basedOn w:val="TableNormal"/>
    <w:uiPriority w:val="39"/>
    <w:rsid w:val="009E5790"/>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147E5"/>
    <w:rPr>
      <w:color w:val="605E5C"/>
      <w:shd w:val="clear" w:color="auto" w:fill="E1DFDD"/>
    </w:rPr>
  </w:style>
  <w:style w:type="paragraph" w:styleId="Header">
    <w:name w:val="header"/>
    <w:basedOn w:val="Normal"/>
    <w:link w:val="HeaderChar"/>
    <w:uiPriority w:val="99"/>
    <w:unhideWhenUsed/>
    <w:rsid w:val="00231A5E"/>
    <w:pPr>
      <w:tabs>
        <w:tab w:val="center" w:pos="4680"/>
        <w:tab w:val="right" w:pos="9360"/>
      </w:tabs>
    </w:pPr>
  </w:style>
  <w:style w:type="character" w:customStyle="1" w:styleId="HeaderChar">
    <w:name w:val="Header Char"/>
    <w:basedOn w:val="DefaultParagraphFont"/>
    <w:link w:val="Header"/>
    <w:uiPriority w:val="99"/>
    <w:rsid w:val="00231A5E"/>
    <w:rPr>
      <w:rFonts w:ascii="Times New Roman" w:eastAsiaTheme="minorEastAsia" w:hAnsi="Times New Roman" w:cs="Times New Roman"/>
      <w:kern w:val="0"/>
      <w:sz w:val="24"/>
      <w:szCs w:val="24"/>
    </w:rPr>
  </w:style>
  <w:style w:type="paragraph" w:styleId="Footer">
    <w:name w:val="footer"/>
    <w:basedOn w:val="Normal"/>
    <w:link w:val="FooterChar"/>
    <w:uiPriority w:val="99"/>
    <w:unhideWhenUsed/>
    <w:rsid w:val="00231A5E"/>
    <w:pPr>
      <w:tabs>
        <w:tab w:val="center" w:pos="4680"/>
        <w:tab w:val="right" w:pos="9360"/>
      </w:tabs>
    </w:pPr>
  </w:style>
  <w:style w:type="character" w:customStyle="1" w:styleId="FooterChar">
    <w:name w:val="Footer Char"/>
    <w:basedOn w:val="DefaultParagraphFont"/>
    <w:link w:val="Footer"/>
    <w:uiPriority w:val="99"/>
    <w:rsid w:val="00231A5E"/>
    <w:rPr>
      <w:rFonts w:ascii="Times New Roman" w:eastAsiaTheme="minorEastAsia" w:hAnsi="Times New Roman" w:cs="Times New Roman"/>
      <w:kern w:val="0"/>
      <w:sz w:val="24"/>
      <w:szCs w:val="24"/>
    </w:rPr>
  </w:style>
  <w:style w:type="character" w:styleId="FollowedHyperlink">
    <w:name w:val="FollowedHyperlink"/>
    <w:basedOn w:val="DefaultParagraphFont"/>
    <w:uiPriority w:val="99"/>
    <w:semiHidden/>
    <w:unhideWhenUsed/>
    <w:rsid w:val="00A10B01"/>
    <w:rPr>
      <w:color w:val="954F72" w:themeColor="followedHyperlink"/>
      <w:u w:val="single"/>
    </w:rPr>
  </w:style>
  <w:style w:type="paragraph" w:styleId="Revision">
    <w:name w:val="Revision"/>
    <w:hidden/>
    <w:uiPriority w:val="99"/>
    <w:semiHidden/>
    <w:rsid w:val="00D13F56"/>
    <w:pPr>
      <w:spacing w:after="0" w:line="240" w:lineRule="auto"/>
    </w:pPr>
    <w:rPr>
      <w:rFonts w:eastAsiaTheme="minorEastAsia" w:cstheme="minorHAnsi"/>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ra-saes.org/agendas-minutes" TargetMode="Externa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image" Target="media/image1.jpeg"/><Relationship Id="rId12" Type="http://schemas.openxmlformats.org/officeDocument/2006/relationships/hyperlink" Target="https://www.usda.gov/sites/default/files/documents/2025-usda-budget-summary.pdf" TargetMode="External"/><Relationship Id="rId17" Type="http://schemas.openxmlformats.org/officeDocument/2006/relationships/image" Target="media/image3.emf"/><Relationship Id="rId25"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hyperlink" Target="https://www.nifa.usda.gov/grants/programs/capacity-grants/hatch-act-1887-multistate-research-fund" TargetMode="External"/><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ra-saes.org/agendas-minutes" TargetMode="External"/><Relationship Id="rId24"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package" Target="embeddings/Microsoft_PowerPoint_Presentation.pptx"/><Relationship Id="rId23" Type="http://schemas.openxmlformats.org/officeDocument/2006/relationships/image" Target="media/image7.emf"/><Relationship Id="rId10" Type="http://schemas.openxmlformats.org/officeDocument/2006/relationships/hyperlink" Target="https://www.marriott.com/en-us/hotels/sjual-aloft-san-juan/overview/"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s://web.cvent.com/event/ea2cba54-410b-4e17-b400-7de694457c8c/summary?RefId=summary" TargetMode="External"/><Relationship Id="rId14" Type="http://schemas.openxmlformats.org/officeDocument/2006/relationships/image" Target="media/image2.emf"/><Relationship Id="rId22" Type="http://schemas.openxmlformats.org/officeDocument/2006/relationships/oleObject" Target="embeddings/oleObject2.bin"/><Relationship Id="rId27" Type="http://schemas.openxmlformats.org/officeDocument/2006/relationships/theme" Target="theme/theme1.xml"/></Relationships>
</file>

<file path=word/theme/theme1.xml><?xml version="1.0" encoding="utf-8"?>
<a:theme xmlns:a="http://schemas.openxmlformats.org/drawingml/2006/main" name="ChryssTheme1">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hryssTheme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2926</Words>
  <Characters>17643</Characters>
  <Application>Microsoft Office Word</Application>
  <DocSecurity>0</DocSecurity>
  <Lines>534</Lines>
  <Paragraphs>285</Paragraphs>
  <ScaleCrop>false</ScaleCrop>
  <HeadingPairs>
    <vt:vector size="2" baseType="variant">
      <vt:variant>
        <vt:lpstr>Title</vt:lpstr>
      </vt:variant>
      <vt:variant>
        <vt:i4>1</vt:i4>
      </vt:variant>
    </vt:vector>
  </HeadingPairs>
  <TitlesOfParts>
    <vt:vector size="1" baseType="lpstr">
      <vt:lpstr/>
    </vt:vector>
  </TitlesOfParts>
  <Company>UW-Madison</Company>
  <LinksUpToDate>false</LinksUpToDate>
  <CharactersWithSpaces>20284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Hamilton</dc:creator>
  <cp:keywords/>
  <dc:description/>
  <cp:lastModifiedBy>Christina Hamilton</cp:lastModifiedBy>
  <cp:revision>3</cp:revision>
  <dcterms:created xsi:type="dcterms:W3CDTF">2024-10-07T16:24:00Z</dcterms:created>
  <dcterms:modified xsi:type="dcterms:W3CDTF">2024-10-07T16:25:00Z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9c22754177c94d5b5de7f3ca9036389fcb03ba645b8cccc76ab9722f790a9cf6</vt:lpwstr>
  </property>
</Properties>
</file>